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6182F" w14:textId="1BB453CA" w:rsidR="000B1686" w:rsidRPr="00940AF5" w:rsidRDefault="000B1686">
      <w:pPr>
        <w:rPr>
          <w:rFonts w:ascii="Times New Roman" w:hAnsi="Times New Roman" w:cs="Times New Roman"/>
          <w:lang w:val="ro-RO"/>
        </w:rPr>
      </w:pPr>
      <w:r w:rsidRPr="00940AF5">
        <w:rPr>
          <w:rFonts w:ascii="Times New Roman" w:hAnsi="Times New Roman" w:cs="Times New Roman"/>
          <w:lang w:val="ro-RO"/>
        </w:rPr>
        <w:t xml:space="preserve">Proiectul de modificare a Regulamentului </w:t>
      </w:r>
      <w:r w:rsidRPr="00940AF5">
        <w:rPr>
          <w:rFonts w:ascii="Times New Roman" w:hAnsi="Times New Roman" w:cs="Times New Roman"/>
        </w:rPr>
        <w:t>cu privire la selectarea și achiziția</w:t>
      </w:r>
      <w:r w:rsidRPr="00940AF5">
        <w:rPr>
          <w:rFonts w:ascii="Times New Roman" w:hAnsi="Times New Roman" w:cs="Times New Roman"/>
          <w:lang w:val="ro-RO"/>
        </w:rPr>
        <w:t xml:space="preserve"> </w:t>
      </w:r>
      <w:r w:rsidRPr="00940AF5">
        <w:rPr>
          <w:rFonts w:ascii="Times New Roman" w:hAnsi="Times New Roman" w:cs="Times New Roman"/>
        </w:rPr>
        <w:t>manualelor</w:t>
      </w:r>
      <w:r w:rsidRPr="00940AF5">
        <w:rPr>
          <w:rFonts w:ascii="Times New Roman" w:hAnsi="Times New Roman" w:cs="Times New Roman"/>
          <w:lang w:val="ro-RO"/>
        </w:rPr>
        <w:t xml:space="preserve"> </w:t>
      </w:r>
      <w:r w:rsidRPr="00940AF5">
        <w:rPr>
          <w:rFonts w:ascii="Times New Roman" w:hAnsi="Times New Roman" w:cs="Times New Roman"/>
        </w:rPr>
        <w:t>școlare</w:t>
      </w:r>
      <w:r w:rsidRPr="00940AF5">
        <w:rPr>
          <w:rFonts w:ascii="Times New Roman" w:hAnsi="Times New Roman" w:cs="Times New Roman"/>
          <w:lang w:val="ro-RO"/>
        </w:rPr>
        <w:t xml:space="preserve"> </w:t>
      </w:r>
      <w:r w:rsidRPr="00940AF5">
        <w:rPr>
          <w:rFonts w:ascii="Times New Roman" w:hAnsi="Times New Roman" w:cs="Times New Roman"/>
          <w:lang w:val="ro-RO"/>
        </w:rPr>
        <w:t>(</w:t>
      </w:r>
      <w:r w:rsidRPr="00940AF5">
        <w:rPr>
          <w:rFonts w:ascii="Times New Roman" w:hAnsi="Times New Roman" w:cs="Times New Roman"/>
          <w:lang w:val="ro-RO"/>
        </w:rPr>
        <w:t xml:space="preserve">mai departe </w:t>
      </w:r>
      <w:r w:rsidRPr="00940AF5">
        <w:rPr>
          <w:rFonts w:ascii="Times New Roman" w:hAnsi="Times New Roman" w:cs="Times New Roman"/>
          <w:lang w:val="ro-RO"/>
        </w:rPr>
        <w:t>regulament)</w:t>
      </w:r>
      <w:r w:rsidRPr="00940AF5">
        <w:rPr>
          <w:rFonts w:ascii="Times New Roman" w:hAnsi="Times New Roman" w:cs="Times New Roman"/>
        </w:rPr>
        <w:t xml:space="preserve"> </w:t>
      </w:r>
      <w:r w:rsidRPr="00940AF5">
        <w:rPr>
          <w:rFonts w:ascii="Times New Roman" w:hAnsi="Times New Roman" w:cs="Times New Roman"/>
          <w:lang w:val="ro-RO"/>
        </w:rPr>
        <w:t xml:space="preserve">conține mai multe îmbunătățiri importante față de mecanismul actual de evaluare și selectare a manualelor. Este binevenită consolidarea </w:t>
      </w:r>
      <w:r w:rsidRPr="00940AF5">
        <w:rPr>
          <w:rFonts w:ascii="Times New Roman" w:hAnsi="Times New Roman" w:cs="Times New Roman"/>
          <w:lang w:val="ro-RO"/>
        </w:rPr>
        <w:t>transparenței</w:t>
      </w:r>
      <w:r w:rsidRPr="00940AF5">
        <w:rPr>
          <w:rFonts w:ascii="Times New Roman" w:hAnsi="Times New Roman" w:cs="Times New Roman"/>
          <w:lang w:val="ro-RO"/>
        </w:rPr>
        <w:t xml:space="preserve"> procesului de evaluare, inclusiv prin documentarea în proces-verbal a cauzelor divergențelor semnificative dintre evaluatori și obligativitatea argumentării modificării ulterioare a punctajului. Pozitivă este și detalierea Fișei de evaluare, prin diversificarea descriptorilor și distribuirea mai diferențiată a punctajelor, ceea ce permite evitarea, în mai multe cazuri, a aprecierilor în „salturi” prea mari și oferă premise pentru o evaluare mai nuanțată. De asemenea, sunt salutare instruirea obligatorie a evaluatorilor asupra criteriilor și noilor concepte curriculare, introducerea matricei de corelare curriculum–manual</w:t>
      </w:r>
      <w:r w:rsidRPr="00940AF5">
        <w:rPr>
          <w:rFonts w:ascii="Times New Roman" w:hAnsi="Times New Roman" w:cs="Times New Roman"/>
          <w:lang w:val="ro-RO"/>
        </w:rPr>
        <w:t>. A</w:t>
      </w:r>
      <w:r w:rsidRPr="00940AF5">
        <w:rPr>
          <w:rFonts w:ascii="Times New Roman" w:hAnsi="Times New Roman" w:cs="Times New Roman"/>
          <w:lang w:val="ro-RO"/>
        </w:rPr>
        <w:t>ceste modificări pot contribui la sporirea calității, responsabilității și verificabilității procesului de evaluare.</w:t>
      </w:r>
      <w:r w:rsidRPr="00940AF5">
        <w:rPr>
          <w:rFonts w:ascii="Times New Roman" w:hAnsi="Times New Roman" w:cs="Times New Roman"/>
          <w:lang w:val="ro-RO"/>
        </w:rPr>
        <w:t xml:space="preserve"> Totodată am </w:t>
      </w:r>
      <w:r w:rsidR="00940AF5" w:rsidRPr="00940AF5">
        <w:rPr>
          <w:rFonts w:ascii="Times New Roman" w:hAnsi="Times New Roman" w:cs="Times New Roman"/>
          <w:lang w:val="ro-RO"/>
        </w:rPr>
        <w:t>identificat</w:t>
      </w:r>
      <w:r w:rsidRPr="00940AF5">
        <w:rPr>
          <w:rFonts w:ascii="Times New Roman" w:hAnsi="Times New Roman" w:cs="Times New Roman"/>
          <w:lang w:val="ro-RO"/>
        </w:rPr>
        <w:t xml:space="preserve"> mai multe vulnerabilități rezumate în tabelul de ai jos.</w:t>
      </w:r>
    </w:p>
    <w:p w14:paraId="1D7391D8" w14:textId="77777777" w:rsidR="000B1686" w:rsidRDefault="000B1686">
      <w:pPr>
        <w:rPr>
          <w:lang w:val="ro-RO"/>
        </w:rPr>
      </w:pPr>
    </w:p>
    <w:p w14:paraId="28219F5C" w14:textId="77777777" w:rsidR="007813E5" w:rsidRPr="000B1686" w:rsidRDefault="007813E5">
      <w:pPr>
        <w:rPr>
          <w:lang w:val="ro-RO"/>
        </w:rPr>
      </w:pPr>
    </w:p>
    <w:tbl>
      <w:tblPr>
        <w:tblStyle w:val="Tabelgril"/>
        <w:tblW w:w="10343" w:type="dxa"/>
        <w:tblLook w:val="04A0" w:firstRow="1" w:lastRow="0" w:firstColumn="1" w:lastColumn="0" w:noHBand="0" w:noVBand="1"/>
      </w:tblPr>
      <w:tblGrid>
        <w:gridCol w:w="562"/>
        <w:gridCol w:w="3351"/>
        <w:gridCol w:w="4011"/>
        <w:gridCol w:w="2419"/>
      </w:tblGrid>
      <w:tr w:rsidR="00E13D76" w:rsidRPr="00E13D76" w14:paraId="03136029" w14:textId="77777777" w:rsidTr="00940AF5">
        <w:tc>
          <w:tcPr>
            <w:tcW w:w="562" w:type="dxa"/>
          </w:tcPr>
          <w:p w14:paraId="3A9D2143" w14:textId="5DD1D10D" w:rsidR="00CC5089" w:rsidRPr="00E13D76" w:rsidRDefault="00CC5089" w:rsidP="00940AF5">
            <w:pPr>
              <w:jc w:val="cente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Nr</w:t>
            </w:r>
          </w:p>
        </w:tc>
        <w:tc>
          <w:tcPr>
            <w:tcW w:w="3351" w:type="dxa"/>
          </w:tcPr>
          <w:p w14:paraId="7A57FD27" w14:textId="35E28782" w:rsidR="00CC5089" w:rsidRPr="00E13D76" w:rsidRDefault="00CC5089" w:rsidP="00CC5089">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Referința</w:t>
            </w:r>
          </w:p>
        </w:tc>
        <w:tc>
          <w:tcPr>
            <w:tcW w:w="4011" w:type="dxa"/>
          </w:tcPr>
          <w:p w14:paraId="0515EE8F" w14:textId="23BAE6D1" w:rsidR="00CC5089" w:rsidRPr="00E13D76" w:rsidRDefault="00CC5089" w:rsidP="00CC5089">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Argumente/observații</w:t>
            </w:r>
          </w:p>
        </w:tc>
        <w:tc>
          <w:tcPr>
            <w:tcW w:w="2419" w:type="dxa"/>
          </w:tcPr>
          <w:p w14:paraId="1C97B54F" w14:textId="09279C40" w:rsidR="00CC5089" w:rsidRPr="00E13D76" w:rsidRDefault="00CC5089" w:rsidP="00CC5089">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Propuneri</w:t>
            </w:r>
          </w:p>
        </w:tc>
      </w:tr>
      <w:tr w:rsidR="00E13D76" w:rsidRPr="00E13D76" w14:paraId="057AFCFE" w14:textId="77777777" w:rsidTr="00940AF5">
        <w:tc>
          <w:tcPr>
            <w:tcW w:w="562" w:type="dxa"/>
          </w:tcPr>
          <w:p w14:paraId="5FF872F1" w14:textId="77777777" w:rsidR="0074314E" w:rsidRPr="00E13D76" w:rsidRDefault="0074314E" w:rsidP="00940AF5">
            <w:pPr>
              <w:pStyle w:val="Listparagraf"/>
              <w:numPr>
                <w:ilvl w:val="0"/>
                <w:numId w:val="1"/>
              </w:numPr>
              <w:ind w:left="0" w:firstLine="0"/>
              <w:jc w:val="center"/>
              <w:rPr>
                <w:rFonts w:ascii="Times New Roman" w:hAnsi="Times New Roman" w:cs="Times New Roman"/>
                <w:color w:val="000000" w:themeColor="text1"/>
                <w:lang w:val="ro-RO"/>
              </w:rPr>
            </w:pPr>
          </w:p>
        </w:tc>
        <w:tc>
          <w:tcPr>
            <w:tcW w:w="3351" w:type="dxa"/>
          </w:tcPr>
          <w:p w14:paraId="097D2E07" w14:textId="183966A9" w:rsidR="0074314E" w:rsidRPr="00E13D76" w:rsidRDefault="0074314E" w:rsidP="00CC5089">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 xml:space="preserve">art. 4 </w:t>
            </w:r>
          </w:p>
          <w:p w14:paraId="225B6FF4" w14:textId="77777777" w:rsidR="0074314E" w:rsidRPr="00E13D76" w:rsidRDefault="0074314E" w:rsidP="0074314E">
            <w:pPr>
              <w:ind w:firstLine="709"/>
              <w:jc w:val="both"/>
              <w:rPr>
                <w:rFonts w:ascii="Times New Roman" w:hAnsi="Times New Roman" w:cs="Times New Roman"/>
                <w:bCs/>
                <w:color w:val="000000" w:themeColor="text1"/>
                <w:lang w:val="ro-RO"/>
              </w:rPr>
            </w:pPr>
            <w:r w:rsidRPr="00E13D76">
              <w:rPr>
                <w:rFonts w:ascii="Times New Roman" w:eastAsia="Times New Roman" w:hAnsi="Times New Roman" w:cs="Times New Roman"/>
                <w:color w:val="000000" w:themeColor="text1"/>
                <w:shd w:val="clear" w:color="auto" w:fill="FFFFFF"/>
                <w:lang w:val="ro-RO"/>
              </w:rPr>
              <w:t>k</w:t>
            </w:r>
            <w:r w:rsidRPr="00E13D76">
              <w:rPr>
                <w:rFonts w:ascii="Times New Roman" w:eastAsia="Times New Roman" w:hAnsi="Times New Roman" w:cs="Times New Roman"/>
                <w:color w:val="000000" w:themeColor="text1"/>
                <w:shd w:val="clear" w:color="auto" w:fill="FFFFFF"/>
                <w:vertAlign w:val="superscript"/>
                <w:lang w:val="ro-RO"/>
              </w:rPr>
              <w:t>1</w:t>
            </w:r>
            <w:r w:rsidRPr="00E13D76">
              <w:rPr>
                <w:rFonts w:ascii="Times New Roman" w:eastAsia="Times New Roman" w:hAnsi="Times New Roman" w:cs="Times New Roman"/>
                <w:color w:val="000000" w:themeColor="text1"/>
                <w:shd w:val="clear" w:color="auto" w:fill="FFFFFF"/>
                <w:lang w:val="ro-RO"/>
              </w:rPr>
              <w:t xml:space="preserve">) consultarea publică, </w:t>
            </w:r>
            <w:r w:rsidRPr="00E13D76">
              <w:rPr>
                <w:rFonts w:ascii="Times New Roman" w:hAnsi="Times New Roman" w:cs="Times New Roman"/>
                <w:bCs/>
                <w:color w:val="000000" w:themeColor="text1"/>
                <w:lang w:val="ro-RO"/>
              </w:rPr>
              <w:t xml:space="preserve">avizarea/ expertizarea tematică (inclusiv caracterul nediscriminatoriu, implementarea noilor educații la disciplină etc.), </w:t>
            </w:r>
            <w:r w:rsidRPr="00E13D76">
              <w:rPr>
                <w:rFonts w:ascii="Times New Roman" w:eastAsia="Times New Roman" w:hAnsi="Times New Roman" w:cs="Times New Roman"/>
                <w:color w:val="000000" w:themeColor="text1"/>
                <w:shd w:val="clear" w:color="auto" w:fill="FFFFFF"/>
                <w:lang w:val="ro-RO"/>
              </w:rPr>
              <w:t xml:space="preserve">la decizia CNAM, </w:t>
            </w:r>
            <w:r w:rsidRPr="00E13D76">
              <w:rPr>
                <w:rFonts w:ascii="Times New Roman" w:hAnsi="Times New Roman" w:cs="Times New Roman"/>
                <w:bCs/>
                <w:color w:val="000000" w:themeColor="text1"/>
                <w:lang w:val="ro-RO"/>
              </w:rPr>
              <w:t>de către experți naționali sau internaționali, comisii metodice din instituțiile de învățământ, consiliul elevilor, comitete parintești etc.</w:t>
            </w:r>
            <w:r w:rsidRPr="00E13D76">
              <w:rPr>
                <w:rFonts w:ascii="Times New Roman" w:eastAsia="Times New Roman" w:hAnsi="Times New Roman" w:cs="Times New Roman"/>
                <w:color w:val="000000" w:themeColor="text1"/>
                <w:shd w:val="clear" w:color="auto" w:fill="FFFFFF"/>
                <w:lang w:val="ro-RO"/>
              </w:rPr>
              <w:t xml:space="preserve"> a </w:t>
            </w:r>
            <w:r w:rsidRPr="00E13D76">
              <w:rPr>
                <w:rFonts w:ascii="Times New Roman" w:hAnsi="Times New Roman" w:cs="Times New Roman"/>
                <w:bCs/>
                <w:color w:val="000000" w:themeColor="text1"/>
                <w:lang w:val="ro-RO"/>
              </w:rPr>
              <w:t>proiectului de manual câștigător.</w:t>
            </w:r>
          </w:p>
          <w:p w14:paraId="595E82CE" w14:textId="7B97C39D" w:rsidR="0074314E" w:rsidRPr="00E13D76" w:rsidRDefault="0074314E" w:rsidP="00CC5089">
            <w:pPr>
              <w:rPr>
                <w:rFonts w:ascii="Times New Roman" w:hAnsi="Times New Roman" w:cs="Times New Roman"/>
                <w:color w:val="000000" w:themeColor="text1"/>
                <w:lang w:val="ro-RO"/>
              </w:rPr>
            </w:pPr>
          </w:p>
        </w:tc>
        <w:tc>
          <w:tcPr>
            <w:tcW w:w="4011" w:type="dxa"/>
          </w:tcPr>
          <w:p w14:paraId="19CD1153" w14:textId="3E2298F5" w:rsidR="0074314E" w:rsidRPr="00E13D76" w:rsidRDefault="00936BDE" w:rsidP="00CC5089">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Există riscul ca un proiect de manual să nu fie supus consultărilor publice</w:t>
            </w:r>
            <w:r w:rsidR="000B1686">
              <w:rPr>
                <w:rFonts w:ascii="Times New Roman" w:hAnsi="Times New Roman" w:cs="Times New Roman"/>
                <w:color w:val="000000" w:themeColor="text1"/>
                <w:lang w:val="ro-RO"/>
              </w:rPr>
              <w:t>, deoarece nu este specificat caracterul obligatoriu al acestuia.</w:t>
            </w:r>
          </w:p>
        </w:tc>
        <w:tc>
          <w:tcPr>
            <w:tcW w:w="2419" w:type="dxa"/>
          </w:tcPr>
          <w:p w14:paraId="6B1E539F" w14:textId="0BF014E8" w:rsidR="0074314E" w:rsidRPr="00E13D76" w:rsidRDefault="00936BDE" w:rsidP="00CC5089">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 xml:space="preserve">Consultarea publică să fie </w:t>
            </w:r>
            <w:r w:rsidRPr="00E13D76">
              <w:rPr>
                <w:rFonts w:ascii="Times New Roman" w:hAnsi="Times New Roman" w:cs="Times New Roman"/>
                <w:b/>
                <w:bCs/>
                <w:color w:val="000000" w:themeColor="text1"/>
                <w:lang w:val="ro-RO"/>
              </w:rPr>
              <w:t>obligatorie</w:t>
            </w:r>
            <w:r w:rsidRPr="00E13D76">
              <w:rPr>
                <w:rFonts w:ascii="Times New Roman" w:hAnsi="Times New Roman" w:cs="Times New Roman"/>
                <w:color w:val="000000" w:themeColor="text1"/>
                <w:lang w:val="ro-RO"/>
              </w:rPr>
              <w:t xml:space="preserve"> și nu la decizia CNAM</w:t>
            </w:r>
            <w:r w:rsidR="00605646">
              <w:rPr>
                <w:rFonts w:ascii="Times New Roman" w:hAnsi="Times New Roman" w:cs="Times New Roman"/>
                <w:color w:val="000000" w:themeColor="text1"/>
                <w:lang w:val="ro-RO"/>
              </w:rPr>
              <w:t>.</w:t>
            </w:r>
          </w:p>
        </w:tc>
      </w:tr>
      <w:tr w:rsidR="00940AF5" w:rsidRPr="00E13D76" w14:paraId="50E2CA56" w14:textId="77777777" w:rsidTr="00940AF5">
        <w:tc>
          <w:tcPr>
            <w:tcW w:w="562" w:type="dxa"/>
          </w:tcPr>
          <w:p w14:paraId="379577A7" w14:textId="77777777" w:rsidR="0075482E" w:rsidRPr="00E13D76" w:rsidRDefault="0075482E" w:rsidP="00940AF5">
            <w:pPr>
              <w:pStyle w:val="Listparagraf"/>
              <w:numPr>
                <w:ilvl w:val="0"/>
                <w:numId w:val="1"/>
              </w:numPr>
              <w:ind w:left="0" w:firstLine="0"/>
              <w:jc w:val="center"/>
              <w:rPr>
                <w:rFonts w:ascii="Times New Roman" w:hAnsi="Times New Roman" w:cs="Times New Roman"/>
                <w:color w:val="000000" w:themeColor="text1"/>
                <w:lang w:val="ro-RO"/>
              </w:rPr>
            </w:pPr>
          </w:p>
        </w:tc>
        <w:tc>
          <w:tcPr>
            <w:tcW w:w="3351" w:type="dxa"/>
          </w:tcPr>
          <w:p w14:paraId="7C1C179B" w14:textId="6BFB59EF" w:rsidR="0075482E" w:rsidRPr="00E13D76" w:rsidRDefault="00E13D76" w:rsidP="00CC5089">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Art</w:t>
            </w:r>
            <w:r w:rsidRPr="0075482E">
              <w:rPr>
                <w:rFonts w:ascii="Times New Roman" w:hAnsi="Times New Roman" w:cs="Times New Roman"/>
                <w:color w:val="000000" w:themeColor="text1"/>
                <w:lang w:val="ro-RO"/>
              </w:rPr>
              <w:t>. 4 j¹ și 18 e¹</w:t>
            </w:r>
          </w:p>
        </w:tc>
        <w:tc>
          <w:tcPr>
            <w:tcW w:w="4011" w:type="dxa"/>
          </w:tcPr>
          <w:p w14:paraId="24269A43" w14:textId="62AEAF61" w:rsidR="0075482E" w:rsidRPr="0075482E" w:rsidRDefault="0075482E" w:rsidP="0075482E">
            <w:pPr>
              <w:rPr>
                <w:rFonts w:ascii="Times New Roman" w:hAnsi="Times New Roman" w:cs="Times New Roman"/>
                <w:color w:val="000000" w:themeColor="text1"/>
                <w:lang w:val="ro-RO"/>
              </w:rPr>
            </w:pPr>
            <w:r w:rsidRPr="0075482E">
              <w:rPr>
                <w:rFonts w:ascii="Times New Roman" w:hAnsi="Times New Roman" w:cs="Times New Roman"/>
                <w:color w:val="000000" w:themeColor="text1"/>
                <w:lang w:val="ro-RO"/>
              </w:rPr>
              <w:t>introduc pilotarea „la decizia CNAM”, dar nu găsesc în regulament reguli privind:</w:t>
            </w:r>
            <w:r w:rsidR="00E13D76" w:rsidRPr="00E13D76">
              <w:rPr>
                <w:rFonts w:ascii="Times New Roman" w:hAnsi="Times New Roman" w:cs="Times New Roman"/>
                <w:color w:val="000000" w:themeColor="text1"/>
                <w:lang w:val="ro-RO"/>
              </w:rPr>
              <w:t xml:space="preserve"> </w:t>
            </w:r>
            <w:r w:rsidRPr="0075482E">
              <w:rPr>
                <w:rFonts w:ascii="Times New Roman" w:hAnsi="Times New Roman" w:cs="Times New Roman"/>
                <w:color w:val="000000" w:themeColor="text1"/>
                <w:lang w:val="ro-RO"/>
              </w:rPr>
              <w:t xml:space="preserve">durata, eșantionul de școli/elevi/profesori, instrumentele, criteriile, raportul de pilotare, publicarea rezultatelor și efectul juridic al rezultatului pilotării. </w:t>
            </w:r>
          </w:p>
          <w:p w14:paraId="5CC2A29F" w14:textId="6F3A21F3" w:rsidR="0075482E" w:rsidRPr="00E13D76" w:rsidRDefault="0075482E" w:rsidP="00CC5089">
            <w:pPr>
              <w:rPr>
                <w:rFonts w:ascii="Times New Roman" w:hAnsi="Times New Roman" w:cs="Times New Roman"/>
                <w:color w:val="000000" w:themeColor="text1"/>
                <w:lang w:val="ro-RO"/>
              </w:rPr>
            </w:pPr>
            <w:r w:rsidRPr="0075482E">
              <w:rPr>
                <w:rFonts w:ascii="Times New Roman" w:hAnsi="Times New Roman" w:cs="Times New Roman"/>
                <w:color w:val="000000" w:themeColor="text1"/>
                <w:lang w:val="ro-RO"/>
              </w:rPr>
              <w:t>În forma actuală, pilotarea poate deveni fie pur formală, fie un mecanism cu influență majoră asupra manualului fără reguli prestabilite.</w:t>
            </w:r>
          </w:p>
        </w:tc>
        <w:tc>
          <w:tcPr>
            <w:tcW w:w="2419" w:type="dxa"/>
          </w:tcPr>
          <w:p w14:paraId="31E59DC8" w14:textId="50D1331F" w:rsidR="0075482E" w:rsidRPr="00E13D76" w:rsidRDefault="0075482E" w:rsidP="00CC5089">
            <w:pPr>
              <w:rPr>
                <w:rFonts w:ascii="Times New Roman" w:hAnsi="Times New Roman" w:cs="Times New Roman"/>
                <w:color w:val="000000" w:themeColor="text1"/>
                <w:lang w:val="ro-RO"/>
              </w:rPr>
            </w:pPr>
          </w:p>
        </w:tc>
      </w:tr>
      <w:tr w:rsidR="00E13D76" w:rsidRPr="00E13D76" w14:paraId="2A9D76AF" w14:textId="77777777" w:rsidTr="00940AF5">
        <w:tc>
          <w:tcPr>
            <w:tcW w:w="562" w:type="dxa"/>
          </w:tcPr>
          <w:p w14:paraId="50F383D3" w14:textId="77777777" w:rsidR="0074314E" w:rsidRPr="00E13D76" w:rsidRDefault="0074314E" w:rsidP="00940AF5">
            <w:pPr>
              <w:pStyle w:val="Listparagraf"/>
              <w:numPr>
                <w:ilvl w:val="0"/>
                <w:numId w:val="1"/>
              </w:numPr>
              <w:ind w:left="0" w:firstLine="0"/>
              <w:jc w:val="center"/>
              <w:rPr>
                <w:rFonts w:ascii="Times New Roman" w:hAnsi="Times New Roman" w:cs="Times New Roman"/>
                <w:color w:val="000000" w:themeColor="text1"/>
                <w:lang w:val="ro-RO"/>
              </w:rPr>
            </w:pPr>
          </w:p>
        </w:tc>
        <w:tc>
          <w:tcPr>
            <w:tcW w:w="3351" w:type="dxa"/>
          </w:tcPr>
          <w:p w14:paraId="507D8080" w14:textId="77777777" w:rsidR="0074314E" w:rsidRPr="00E13D76" w:rsidRDefault="0074314E" w:rsidP="00CC5089">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Art. 15</w:t>
            </w:r>
          </w:p>
          <w:p w14:paraId="0965C272" w14:textId="77777777" w:rsidR="0074314E" w:rsidRPr="00E13D76" w:rsidRDefault="0074314E" w:rsidP="00CC5089">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Despre componența CNAM:</w:t>
            </w:r>
          </w:p>
          <w:p w14:paraId="2915205A" w14:textId="248F8E63" w:rsidR="0074314E" w:rsidRPr="00E13D76" w:rsidRDefault="0074314E" w:rsidP="00CC5089">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w:t>
            </w:r>
            <w:r w:rsidRPr="00E13D76">
              <w:rPr>
                <w:rFonts w:ascii="Times New Roman" w:eastAsia="Times New Roman" w:hAnsi="Times New Roman" w:cs="Times New Roman"/>
                <w:color w:val="000000" w:themeColor="text1"/>
                <w:shd w:val="clear" w:color="auto" w:fill="FFFFFF"/>
                <w:lang w:val="ro-RO"/>
              </w:rPr>
              <w:t xml:space="preserve"> </w:t>
            </w:r>
            <w:r w:rsidRPr="00E13D76">
              <w:rPr>
                <w:rFonts w:ascii="Times New Roman" w:eastAsia="Times New Roman" w:hAnsi="Times New Roman" w:cs="Times New Roman"/>
                <w:color w:val="000000" w:themeColor="text1"/>
                <w:shd w:val="clear" w:color="auto" w:fill="FFFFFF"/>
                <w:lang w:val="ro-RO"/>
              </w:rPr>
              <w:t>câte un cadru didactic de la fiecare arie curriculară: Educație lingvistică;  Educație pentru științe și matematică; Educație pentru identitate, cetățenie democratică și drepturile omului; Educație pentru arte, tehnologii și sport;</w:t>
            </w:r>
          </w:p>
        </w:tc>
        <w:tc>
          <w:tcPr>
            <w:tcW w:w="4011" w:type="dxa"/>
          </w:tcPr>
          <w:p w14:paraId="00A480E2" w14:textId="5C33E594" w:rsidR="000710A8" w:rsidRPr="00E13D76" w:rsidRDefault="000710A8" w:rsidP="00CC5089">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Necorelare între tabel-comparativ… și regulament-300-curat...</w:t>
            </w:r>
          </w:p>
          <w:p w14:paraId="3F56390E" w14:textId="4F6C1668" w:rsidR="0074314E" w:rsidRPr="00E13D76" w:rsidRDefault="0074314E" w:rsidP="00CC5089">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 xml:space="preserve">În tabel-comparativ apare și textul </w:t>
            </w:r>
          </w:p>
          <w:p w14:paraId="120FB83D" w14:textId="2F8C488B" w:rsidR="0074314E" w:rsidRPr="00E13D76" w:rsidRDefault="0074314E" w:rsidP="00CC5089">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w:t>
            </w:r>
            <w:r w:rsidRPr="00E13D76">
              <w:rPr>
                <w:rFonts w:ascii="Times New Roman" w:hAnsi="Times New Roman" w:cs="Times New Roman"/>
                <w:color w:val="000000" w:themeColor="text1"/>
                <w:lang w:val="ro-RO"/>
              </w:rPr>
              <w:t>(preferabil coordonatorul unui grup de lucru de elaborare a curricula în vigoare)</w:t>
            </w:r>
            <w:r w:rsidRPr="00E13D76">
              <w:rPr>
                <w:rFonts w:ascii="Times New Roman" w:hAnsi="Times New Roman" w:cs="Times New Roman"/>
                <w:color w:val="000000" w:themeColor="text1"/>
                <w:lang w:val="ro-RO"/>
              </w:rPr>
              <w:t>”</w:t>
            </w:r>
          </w:p>
          <w:p w14:paraId="6EC21E4C" w14:textId="77777777" w:rsidR="0074314E" w:rsidRPr="00E13D76" w:rsidRDefault="0074314E" w:rsidP="00CC5089">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drawing>
                <wp:inline distT="0" distB="0" distL="0" distR="0" wp14:anchorId="466F90FE" wp14:editId="0694C6B9">
                  <wp:extent cx="2409825" cy="646271"/>
                  <wp:effectExtent l="0" t="0" r="0" b="1905"/>
                  <wp:docPr id="240270914"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270914" name=""/>
                          <pic:cNvPicPr/>
                        </pic:nvPicPr>
                        <pic:blipFill>
                          <a:blip r:embed="rId5"/>
                          <a:stretch>
                            <a:fillRect/>
                          </a:stretch>
                        </pic:blipFill>
                        <pic:spPr>
                          <a:xfrm>
                            <a:off x="0" y="0"/>
                            <a:ext cx="2537896" cy="680617"/>
                          </a:xfrm>
                          <a:prstGeom prst="rect">
                            <a:avLst/>
                          </a:prstGeom>
                        </pic:spPr>
                      </pic:pic>
                    </a:graphicData>
                  </a:graphic>
                </wp:inline>
              </w:drawing>
            </w:r>
          </w:p>
          <w:p w14:paraId="3915F013" w14:textId="77777777" w:rsidR="006B0F57" w:rsidRPr="00E13D76" w:rsidRDefault="006B0F57" w:rsidP="00CC5089">
            <w:pPr>
              <w:rPr>
                <w:rFonts w:ascii="Times New Roman" w:hAnsi="Times New Roman" w:cs="Times New Roman"/>
                <w:color w:val="000000" w:themeColor="text1"/>
                <w:lang w:val="ro-RO"/>
              </w:rPr>
            </w:pPr>
          </w:p>
          <w:p w14:paraId="33C3B32F" w14:textId="755CF7CD" w:rsidR="000710A8" w:rsidRPr="00E13D76" w:rsidRDefault="000710A8" w:rsidP="00CC5089">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iar în Regulament nu este această paranteză. Care va fi varianta finala a documentului?</w:t>
            </w:r>
          </w:p>
          <w:p w14:paraId="2A86E959" w14:textId="14EA860C" w:rsidR="006B0F57" w:rsidRPr="00E13D76" w:rsidRDefault="006B0F57" w:rsidP="00CC5089">
            <w:pPr>
              <w:rPr>
                <w:rFonts w:ascii="Times New Roman" w:hAnsi="Times New Roman" w:cs="Times New Roman"/>
                <w:color w:val="000000" w:themeColor="text1"/>
                <w:lang w:val="ro-RO"/>
              </w:rPr>
            </w:pPr>
          </w:p>
        </w:tc>
        <w:tc>
          <w:tcPr>
            <w:tcW w:w="2419" w:type="dxa"/>
          </w:tcPr>
          <w:p w14:paraId="6F36E24E" w14:textId="49A9FB24" w:rsidR="0074314E" w:rsidRPr="00E13D76" w:rsidRDefault="0074314E" w:rsidP="00CC5089">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 xml:space="preserve">De exclus </w:t>
            </w:r>
            <w:r w:rsidR="00936BDE" w:rsidRPr="00E13D76">
              <w:rPr>
                <w:rFonts w:ascii="Times New Roman" w:hAnsi="Times New Roman" w:cs="Times New Roman"/>
                <w:color w:val="000000" w:themeColor="text1"/>
                <w:lang w:val="ro-RO"/>
              </w:rPr>
              <w:t>„</w:t>
            </w:r>
            <w:r w:rsidRPr="00E13D76">
              <w:rPr>
                <w:rFonts w:ascii="Times New Roman" w:hAnsi="Times New Roman" w:cs="Times New Roman"/>
                <w:color w:val="000000" w:themeColor="text1"/>
                <w:lang w:val="ro-RO"/>
              </w:rPr>
              <w:t>(preferabil coordonatorul unui grup de lucru de elaborare a curricula în vigoare)</w:t>
            </w:r>
            <w:r w:rsidR="00936BDE" w:rsidRPr="00E13D76">
              <w:rPr>
                <w:rFonts w:ascii="Times New Roman" w:hAnsi="Times New Roman" w:cs="Times New Roman"/>
                <w:color w:val="000000" w:themeColor="text1"/>
                <w:lang w:val="ro-RO"/>
              </w:rPr>
              <w:t>”, deoarece nu a existat concurs deschis pentru aceste funcții, dar nici nu obligatoriu</w:t>
            </w:r>
            <w:r w:rsidR="00605646">
              <w:rPr>
                <w:rFonts w:ascii="Times New Roman" w:hAnsi="Times New Roman" w:cs="Times New Roman"/>
                <w:color w:val="000000" w:themeColor="text1"/>
                <w:lang w:val="ro-RO"/>
              </w:rPr>
              <w:t xml:space="preserve"> și automat</w:t>
            </w:r>
            <w:r w:rsidR="00936BDE" w:rsidRPr="00E13D76">
              <w:rPr>
                <w:rFonts w:ascii="Times New Roman" w:hAnsi="Times New Roman" w:cs="Times New Roman"/>
                <w:color w:val="000000" w:themeColor="text1"/>
                <w:lang w:val="ro-RO"/>
              </w:rPr>
              <w:t xml:space="preserve"> </w:t>
            </w:r>
            <w:r w:rsidR="006B0F57" w:rsidRPr="00E13D76">
              <w:rPr>
                <w:rFonts w:ascii="Times New Roman" w:hAnsi="Times New Roman" w:cs="Times New Roman"/>
                <w:color w:val="000000" w:themeColor="text1"/>
                <w:lang w:val="ro-RO"/>
              </w:rPr>
              <w:t>experții curriculari ar fi vizionari</w:t>
            </w:r>
            <w:r w:rsidR="00605646">
              <w:rPr>
                <w:rFonts w:ascii="Times New Roman" w:hAnsi="Times New Roman" w:cs="Times New Roman"/>
                <w:color w:val="000000" w:themeColor="text1"/>
                <w:lang w:val="ro-RO"/>
              </w:rPr>
              <w:t xml:space="preserve"> sau </w:t>
            </w:r>
            <w:r w:rsidR="006B0F57" w:rsidRPr="00E13D76">
              <w:rPr>
                <w:rFonts w:ascii="Times New Roman" w:hAnsi="Times New Roman" w:cs="Times New Roman"/>
                <w:color w:val="000000" w:themeColor="text1"/>
                <w:lang w:val="ro-RO"/>
              </w:rPr>
              <w:t>competenți</w:t>
            </w:r>
            <w:r w:rsidR="00605646">
              <w:rPr>
                <w:rFonts w:ascii="Times New Roman" w:hAnsi="Times New Roman" w:cs="Times New Roman"/>
                <w:color w:val="000000" w:themeColor="text1"/>
                <w:lang w:val="ro-RO"/>
              </w:rPr>
              <w:t xml:space="preserve"> pentru CNAM.</w:t>
            </w:r>
          </w:p>
          <w:p w14:paraId="11FA0428" w14:textId="77777777" w:rsidR="00746CFF" w:rsidRPr="00E13D76" w:rsidRDefault="00746CFF" w:rsidP="00CC5089">
            <w:pPr>
              <w:rPr>
                <w:rFonts w:ascii="Times New Roman" w:hAnsi="Times New Roman" w:cs="Times New Roman"/>
                <w:color w:val="000000" w:themeColor="text1"/>
                <w:lang w:val="ro-RO"/>
              </w:rPr>
            </w:pPr>
          </w:p>
          <w:p w14:paraId="14B2CE35" w14:textId="7906CCC4" w:rsidR="00746CFF" w:rsidRPr="00E13D76" w:rsidRDefault="00746CFF" w:rsidP="00CC5089">
            <w:pPr>
              <w:rPr>
                <w:rFonts w:ascii="Times New Roman" w:hAnsi="Times New Roman" w:cs="Times New Roman"/>
                <w:color w:val="000000" w:themeColor="text1"/>
                <w:lang w:val="ro-RO"/>
              </w:rPr>
            </w:pPr>
          </w:p>
        </w:tc>
      </w:tr>
      <w:tr w:rsidR="00E13D76" w:rsidRPr="00E13D76" w14:paraId="2D298A7A" w14:textId="77777777" w:rsidTr="00940AF5">
        <w:tc>
          <w:tcPr>
            <w:tcW w:w="562" w:type="dxa"/>
          </w:tcPr>
          <w:p w14:paraId="3CD4A7B2" w14:textId="74507DB5" w:rsidR="00CC5089" w:rsidRPr="00E13D76" w:rsidRDefault="00CC5089" w:rsidP="00940AF5">
            <w:pPr>
              <w:pStyle w:val="Listparagraf"/>
              <w:numPr>
                <w:ilvl w:val="0"/>
                <w:numId w:val="1"/>
              </w:numPr>
              <w:ind w:left="0" w:firstLine="0"/>
              <w:jc w:val="center"/>
              <w:rPr>
                <w:rFonts w:ascii="Times New Roman" w:hAnsi="Times New Roman" w:cs="Times New Roman"/>
                <w:color w:val="000000" w:themeColor="text1"/>
                <w:lang w:val="ro-RO"/>
              </w:rPr>
            </w:pPr>
          </w:p>
        </w:tc>
        <w:tc>
          <w:tcPr>
            <w:tcW w:w="3351" w:type="dxa"/>
          </w:tcPr>
          <w:p w14:paraId="0FFCAD00" w14:textId="77777777" w:rsidR="00531CD4" w:rsidRPr="00E13D76" w:rsidRDefault="00CC5089" w:rsidP="00CC5089">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 xml:space="preserve">Art. 16. </w:t>
            </w:r>
          </w:p>
          <w:p w14:paraId="4C401450" w14:textId="4989E243" w:rsidR="00CC5089" w:rsidRPr="00E13D76" w:rsidRDefault="00531CD4" w:rsidP="00CC5089">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w:t>
            </w:r>
            <w:r w:rsidR="00CC5089" w:rsidRPr="00E13D76">
              <w:rPr>
                <w:rFonts w:ascii="Times New Roman" w:hAnsi="Times New Roman" w:cs="Times New Roman"/>
                <w:color w:val="000000" w:themeColor="text1"/>
                <w:lang w:val="ro-RO"/>
              </w:rPr>
              <w:t>Activitatea CNAM nu se remunerează.</w:t>
            </w:r>
          </w:p>
          <w:p w14:paraId="45322571" w14:textId="77777777" w:rsidR="00CC5089" w:rsidRPr="00E13D76" w:rsidRDefault="00CC5089" w:rsidP="00CC5089">
            <w:pPr>
              <w:rPr>
                <w:rFonts w:ascii="Times New Roman" w:hAnsi="Times New Roman" w:cs="Times New Roman"/>
                <w:color w:val="000000" w:themeColor="text1"/>
                <w:lang w:val="ro-RO"/>
              </w:rPr>
            </w:pPr>
          </w:p>
        </w:tc>
        <w:tc>
          <w:tcPr>
            <w:tcW w:w="4011" w:type="dxa"/>
          </w:tcPr>
          <w:p w14:paraId="2B6E380F" w14:textId="77777777" w:rsidR="00CC5089" w:rsidRPr="00E13D76" w:rsidRDefault="00CC5089" w:rsidP="00CC5089">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Neremunerarea activității ar putea duce la analize superficiale și necalitative</w:t>
            </w:r>
            <w:r w:rsidR="00531CD4" w:rsidRPr="00E13D76">
              <w:rPr>
                <w:rFonts w:ascii="Times New Roman" w:hAnsi="Times New Roman" w:cs="Times New Roman"/>
                <w:color w:val="000000" w:themeColor="text1"/>
                <w:lang w:val="ro-RO"/>
              </w:rPr>
              <w:t xml:space="preserve"> ale documentelor/contestărilor etc</w:t>
            </w:r>
            <w:r w:rsidRPr="00E13D76">
              <w:rPr>
                <w:rFonts w:ascii="Times New Roman" w:hAnsi="Times New Roman" w:cs="Times New Roman"/>
                <w:color w:val="000000" w:themeColor="text1"/>
                <w:lang w:val="ro-RO"/>
              </w:rPr>
              <w:t>.</w:t>
            </w:r>
          </w:p>
          <w:p w14:paraId="4A7649D4" w14:textId="60E6A0D5" w:rsidR="00531CD4" w:rsidRPr="00E13D76" w:rsidRDefault="00531CD4" w:rsidP="00CC5089">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În plus, lipsa remunerării pentru o activitate</w:t>
            </w:r>
            <w:r w:rsidR="00916984" w:rsidRPr="00E13D76">
              <w:rPr>
                <w:rFonts w:ascii="Times New Roman" w:hAnsi="Times New Roman" w:cs="Times New Roman"/>
                <w:color w:val="000000" w:themeColor="text1"/>
                <w:lang w:val="ro-RO"/>
              </w:rPr>
              <w:t xml:space="preserve"> foarte</w:t>
            </w:r>
            <w:r w:rsidRPr="00E13D76">
              <w:rPr>
                <w:rFonts w:ascii="Times New Roman" w:hAnsi="Times New Roman" w:cs="Times New Roman"/>
                <w:color w:val="000000" w:themeColor="text1"/>
                <w:lang w:val="ro-RO"/>
              </w:rPr>
              <w:t xml:space="preserve"> laborioasă (prognoză, supraveghere,</w:t>
            </w:r>
            <w:r w:rsidR="00916984" w:rsidRPr="00E13D76">
              <w:rPr>
                <w:rFonts w:ascii="Times New Roman" w:hAnsi="Times New Roman" w:cs="Times New Roman"/>
                <w:color w:val="000000" w:themeColor="text1"/>
                <w:lang w:val="ro-RO"/>
              </w:rPr>
              <w:t xml:space="preserve"> examinare, selectare,</w:t>
            </w:r>
            <w:r w:rsidRPr="00E13D76">
              <w:rPr>
                <w:rFonts w:ascii="Times New Roman" w:hAnsi="Times New Roman" w:cs="Times New Roman"/>
                <w:color w:val="000000" w:themeColor="text1"/>
                <w:lang w:val="ro-RO"/>
              </w:rPr>
              <w:t xml:space="preserve"> alte atribuții)</w:t>
            </w:r>
            <w:r w:rsidR="00916984" w:rsidRPr="00E13D76">
              <w:rPr>
                <w:rFonts w:ascii="Times New Roman" w:hAnsi="Times New Roman" w:cs="Times New Roman"/>
                <w:color w:val="000000" w:themeColor="text1"/>
                <w:lang w:val="ro-RO"/>
              </w:rPr>
              <w:t xml:space="preserve"> îi vulnerabilizează în fața </w:t>
            </w:r>
            <w:r w:rsidR="00986916" w:rsidRPr="00E13D76">
              <w:rPr>
                <w:rFonts w:ascii="Times New Roman" w:hAnsi="Times New Roman" w:cs="Times New Roman"/>
                <w:color w:val="000000" w:themeColor="text1"/>
                <w:lang w:val="ro-RO"/>
              </w:rPr>
              <w:t xml:space="preserve">eventualelor </w:t>
            </w:r>
            <w:r w:rsidR="00916984" w:rsidRPr="00E13D76">
              <w:rPr>
                <w:rFonts w:ascii="Times New Roman" w:hAnsi="Times New Roman" w:cs="Times New Roman"/>
                <w:color w:val="000000" w:themeColor="text1"/>
                <w:lang w:val="ro-RO"/>
              </w:rPr>
              <w:t>presiuni</w:t>
            </w:r>
            <w:r w:rsidR="0074314E" w:rsidRPr="00E13D76">
              <w:rPr>
                <w:rFonts w:ascii="Times New Roman" w:hAnsi="Times New Roman" w:cs="Times New Roman"/>
                <w:color w:val="000000" w:themeColor="text1"/>
                <w:lang w:val="ro-RO"/>
              </w:rPr>
              <w:t>.</w:t>
            </w:r>
          </w:p>
        </w:tc>
        <w:tc>
          <w:tcPr>
            <w:tcW w:w="2419" w:type="dxa"/>
          </w:tcPr>
          <w:p w14:paraId="2FD3285C" w14:textId="304A0ACC" w:rsidR="00CC5089" w:rsidRPr="00E13D76" w:rsidRDefault="00531CD4" w:rsidP="00CC5089">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M</w:t>
            </w:r>
            <w:r w:rsidR="00CC5089" w:rsidRPr="00E13D76">
              <w:rPr>
                <w:rFonts w:ascii="Times New Roman" w:hAnsi="Times New Roman" w:cs="Times New Roman"/>
                <w:color w:val="000000" w:themeColor="text1"/>
                <w:lang w:val="ro-RO"/>
              </w:rPr>
              <w:t>embri</w:t>
            </w:r>
            <w:r w:rsidRPr="00E13D76">
              <w:rPr>
                <w:rFonts w:ascii="Times New Roman" w:hAnsi="Times New Roman" w:cs="Times New Roman"/>
                <w:color w:val="000000" w:themeColor="text1"/>
                <w:lang w:val="ro-RO"/>
              </w:rPr>
              <w:t xml:space="preserve">i </w:t>
            </w:r>
            <w:r w:rsidR="00CC5089" w:rsidRPr="00E13D76">
              <w:rPr>
                <w:rFonts w:ascii="Times New Roman" w:hAnsi="Times New Roman" w:cs="Times New Roman"/>
                <w:color w:val="000000" w:themeColor="text1"/>
                <w:lang w:val="ro-RO"/>
              </w:rPr>
              <w:t>CNAM</w:t>
            </w:r>
            <w:r w:rsidR="00986916" w:rsidRPr="00E13D76">
              <w:rPr>
                <w:rFonts w:ascii="Times New Roman" w:hAnsi="Times New Roman" w:cs="Times New Roman"/>
                <w:color w:val="000000" w:themeColor="text1"/>
                <w:lang w:val="ro-RO"/>
              </w:rPr>
              <w:t xml:space="preserve"> </w:t>
            </w:r>
            <w:r w:rsidRPr="00E13D76">
              <w:rPr>
                <w:rFonts w:ascii="Times New Roman" w:hAnsi="Times New Roman" w:cs="Times New Roman"/>
                <w:color w:val="000000" w:themeColor="text1"/>
                <w:lang w:val="ro-RO"/>
              </w:rPr>
              <w:t xml:space="preserve">să fie remunerați </w:t>
            </w:r>
            <w:r w:rsidR="00CC5089" w:rsidRPr="00E13D76">
              <w:rPr>
                <w:rFonts w:ascii="Times New Roman" w:hAnsi="Times New Roman" w:cs="Times New Roman"/>
                <w:color w:val="000000" w:themeColor="text1"/>
                <w:lang w:val="ro-RO"/>
              </w:rPr>
              <w:t xml:space="preserve">per oră de ședințe, dar și în cazul analizării </w:t>
            </w:r>
            <w:r w:rsidR="00A177BD" w:rsidRPr="00E13D76">
              <w:rPr>
                <w:rFonts w:ascii="Times New Roman" w:hAnsi="Times New Roman" w:cs="Times New Roman"/>
                <w:color w:val="000000" w:themeColor="text1"/>
                <w:lang w:val="ro-RO"/>
              </w:rPr>
              <w:t>contestărilor</w:t>
            </w:r>
            <w:r w:rsidR="00CC5089" w:rsidRPr="00E13D76">
              <w:rPr>
                <w:rFonts w:ascii="Times New Roman" w:hAnsi="Times New Roman" w:cs="Times New Roman"/>
                <w:color w:val="000000" w:themeColor="text1"/>
                <w:lang w:val="ro-RO"/>
              </w:rPr>
              <w:t xml:space="preserve"> sau </w:t>
            </w:r>
            <w:r w:rsidRPr="00E13D76">
              <w:rPr>
                <w:rFonts w:ascii="Times New Roman" w:hAnsi="Times New Roman" w:cs="Times New Roman"/>
                <w:color w:val="000000" w:themeColor="text1"/>
                <w:lang w:val="ro-RO"/>
              </w:rPr>
              <w:t xml:space="preserve">elaborării </w:t>
            </w:r>
            <w:r w:rsidR="00CC5089" w:rsidRPr="00E13D76">
              <w:rPr>
                <w:rFonts w:ascii="Times New Roman" w:hAnsi="Times New Roman" w:cs="Times New Roman"/>
                <w:color w:val="000000" w:themeColor="text1"/>
                <w:lang w:val="ro-RO"/>
              </w:rPr>
              <w:t xml:space="preserve">altor documente la </w:t>
            </w:r>
            <w:r w:rsidR="00A177BD" w:rsidRPr="00E13D76">
              <w:rPr>
                <w:rFonts w:ascii="Times New Roman" w:hAnsi="Times New Roman" w:cs="Times New Roman"/>
                <w:color w:val="000000" w:themeColor="text1"/>
                <w:lang w:val="ro-RO"/>
              </w:rPr>
              <w:t>același</w:t>
            </w:r>
            <w:r w:rsidR="00CC5089" w:rsidRPr="00E13D76">
              <w:rPr>
                <w:rFonts w:ascii="Times New Roman" w:hAnsi="Times New Roman" w:cs="Times New Roman"/>
                <w:color w:val="000000" w:themeColor="text1"/>
                <w:lang w:val="ro-RO"/>
              </w:rPr>
              <w:t xml:space="preserve"> cuantum cu cel prevăzut pentru experții evaluatori</w:t>
            </w:r>
            <w:r w:rsidR="000710A8" w:rsidRPr="00E13D76">
              <w:rPr>
                <w:rFonts w:ascii="Times New Roman" w:hAnsi="Times New Roman" w:cs="Times New Roman"/>
                <w:color w:val="000000" w:themeColor="text1"/>
                <w:lang w:val="ro-RO"/>
              </w:rPr>
              <w:t>.</w:t>
            </w:r>
          </w:p>
        </w:tc>
      </w:tr>
      <w:tr w:rsidR="00E13D76" w:rsidRPr="00E13D76" w14:paraId="43B2A78D" w14:textId="77777777" w:rsidTr="00940AF5">
        <w:tc>
          <w:tcPr>
            <w:tcW w:w="562" w:type="dxa"/>
          </w:tcPr>
          <w:p w14:paraId="12F28436" w14:textId="77777777" w:rsidR="00531CD4" w:rsidRPr="00E13D76" w:rsidRDefault="00531CD4" w:rsidP="00940AF5">
            <w:pPr>
              <w:pStyle w:val="Listparagraf"/>
              <w:numPr>
                <w:ilvl w:val="0"/>
                <w:numId w:val="1"/>
              </w:numPr>
              <w:ind w:left="0" w:firstLine="0"/>
              <w:jc w:val="center"/>
              <w:rPr>
                <w:rFonts w:ascii="Times New Roman" w:hAnsi="Times New Roman" w:cs="Times New Roman"/>
                <w:color w:val="000000" w:themeColor="text1"/>
                <w:lang w:val="ro-RO"/>
              </w:rPr>
            </w:pPr>
          </w:p>
        </w:tc>
        <w:tc>
          <w:tcPr>
            <w:tcW w:w="3351" w:type="dxa"/>
          </w:tcPr>
          <w:p w14:paraId="4625D911" w14:textId="77777777" w:rsidR="00531CD4" w:rsidRPr="00E13D76" w:rsidRDefault="00916984" w:rsidP="00CC5089">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Art. 21-27</w:t>
            </w:r>
          </w:p>
          <w:p w14:paraId="7CC6D113" w14:textId="3AD21389" w:rsidR="00916984" w:rsidRPr="00E13D76" w:rsidRDefault="00916984" w:rsidP="00CC5089">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Experții evaluatori</w:t>
            </w:r>
          </w:p>
        </w:tc>
        <w:tc>
          <w:tcPr>
            <w:tcW w:w="4011" w:type="dxa"/>
          </w:tcPr>
          <w:p w14:paraId="625F0CD7" w14:textId="77777777" w:rsidR="00916984" w:rsidRPr="00E13D76" w:rsidRDefault="00916984" w:rsidP="00CC5089">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Calitatea expertizării depinde MAJOR de competența și imparțialitatea experților.</w:t>
            </w:r>
          </w:p>
          <w:p w14:paraId="2773076F" w14:textId="6418631C" w:rsidR="003A1456" w:rsidRPr="00E13D76" w:rsidRDefault="003A1456" w:rsidP="00CC5089">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 xml:space="preserve">Dacă se păstrează </w:t>
            </w:r>
            <w:r w:rsidR="000710A8" w:rsidRPr="00E13D76">
              <w:rPr>
                <w:rFonts w:ascii="Times New Roman" w:hAnsi="Times New Roman" w:cs="Times New Roman"/>
                <w:color w:val="000000" w:themeColor="text1"/>
                <w:lang w:val="ro-RO"/>
              </w:rPr>
              <w:t>anonimatul/</w:t>
            </w:r>
            <w:r w:rsidRPr="00E13D76">
              <w:rPr>
                <w:rFonts w:ascii="Times New Roman" w:hAnsi="Times New Roman" w:cs="Times New Roman"/>
                <w:color w:val="000000" w:themeColor="text1"/>
                <w:lang w:val="ro-RO"/>
              </w:rPr>
              <w:t>confidențialitatea acestora aceștia ar putea să nu declare eventuale conflicte de interese</w:t>
            </w:r>
            <w:r w:rsidR="000710A8" w:rsidRPr="00E13D76">
              <w:rPr>
                <w:rFonts w:ascii="Times New Roman" w:hAnsi="Times New Roman" w:cs="Times New Roman"/>
                <w:color w:val="000000" w:themeColor="text1"/>
                <w:lang w:val="ro-RO"/>
              </w:rPr>
              <w:t>: coautori, cumetri etc.</w:t>
            </w:r>
            <w:r w:rsidRPr="00E13D76">
              <w:rPr>
                <w:rFonts w:ascii="Times New Roman" w:hAnsi="Times New Roman" w:cs="Times New Roman"/>
                <w:color w:val="000000" w:themeColor="text1"/>
                <w:lang w:val="ro-RO"/>
              </w:rPr>
              <w:t xml:space="preserve"> </w:t>
            </w:r>
          </w:p>
          <w:p w14:paraId="7F7B7C38" w14:textId="77777777" w:rsidR="00E76151" w:rsidRPr="00E13D76" w:rsidRDefault="00E76151" w:rsidP="00E76151">
            <w:pPr>
              <w:rPr>
                <w:rFonts w:ascii="Times New Roman" w:hAnsi="Times New Roman" w:cs="Times New Roman"/>
                <w:color w:val="000000" w:themeColor="text1"/>
                <w:lang w:val="ro-RO"/>
              </w:rPr>
            </w:pPr>
          </w:p>
          <w:p w14:paraId="1D61DFC8" w14:textId="27129E31" w:rsidR="00E76151" w:rsidRPr="00E76151" w:rsidRDefault="000B1686" w:rsidP="00E76151">
            <w:pPr>
              <w:rPr>
                <w:rFonts w:ascii="Times New Roman" w:hAnsi="Times New Roman" w:cs="Times New Roman"/>
                <w:color w:val="000000" w:themeColor="text1"/>
                <w:lang w:val="ro-RO"/>
              </w:rPr>
            </w:pPr>
            <w:r>
              <w:rPr>
                <w:rFonts w:ascii="Times New Roman" w:hAnsi="Times New Roman" w:cs="Times New Roman"/>
                <w:color w:val="000000" w:themeColor="text1"/>
                <w:lang w:val="ro-RO"/>
              </w:rPr>
              <w:t>Aert</w:t>
            </w:r>
            <w:r w:rsidR="00E76151" w:rsidRPr="00E76151">
              <w:rPr>
                <w:rFonts w:ascii="Times New Roman" w:hAnsi="Times New Roman" w:cs="Times New Roman"/>
                <w:color w:val="000000" w:themeColor="text1"/>
                <w:lang w:val="ro-RO"/>
              </w:rPr>
              <w:t xml:space="preserve">. 26 proclamă „profesionalism, transparență, nediscriminare, echidistanță”, dar nu există o grilă de punctaj pentru candidații la funcția de evaluator. În plus, </w:t>
            </w:r>
            <w:r w:rsidR="00E13D76" w:rsidRPr="00E13D76">
              <w:rPr>
                <w:rFonts w:ascii="Times New Roman" w:hAnsi="Times New Roman" w:cs="Times New Roman"/>
                <w:color w:val="000000" w:themeColor="text1"/>
                <w:lang w:val="ro-RO"/>
              </w:rPr>
              <w:t>art</w:t>
            </w:r>
            <w:r w:rsidR="00E76151" w:rsidRPr="00E76151">
              <w:rPr>
                <w:rFonts w:ascii="Times New Roman" w:hAnsi="Times New Roman" w:cs="Times New Roman"/>
                <w:color w:val="000000" w:themeColor="text1"/>
                <w:lang w:val="ro-RO"/>
              </w:rPr>
              <w:t xml:space="preserve">. 24 spune doar cine „are prioritate”. </w:t>
            </w:r>
          </w:p>
          <w:p w14:paraId="4ED2C622" w14:textId="77777777" w:rsidR="00E76151" w:rsidRPr="00E76151" w:rsidRDefault="00E76151" w:rsidP="00E76151">
            <w:pPr>
              <w:rPr>
                <w:rFonts w:ascii="Times New Roman" w:hAnsi="Times New Roman" w:cs="Times New Roman"/>
                <w:color w:val="000000" w:themeColor="text1"/>
                <w:lang w:val="ro-RO"/>
              </w:rPr>
            </w:pPr>
            <w:r w:rsidRPr="00E76151">
              <w:rPr>
                <w:rFonts w:ascii="Times New Roman" w:hAnsi="Times New Roman" w:cs="Times New Roman"/>
                <w:color w:val="000000" w:themeColor="text1"/>
                <w:lang w:val="ro-RO"/>
              </w:rPr>
              <w:t>Nu aflăm cum se compară, de exemplu, un profesor cu grad superior și 25 de ani experiență cu un universitar doctor sau cu un participant la elaborarea curriculumului.</w:t>
            </w:r>
          </w:p>
          <w:p w14:paraId="22DF3A58" w14:textId="77777777" w:rsidR="00E76151" w:rsidRPr="00E13D76" w:rsidRDefault="00E76151" w:rsidP="00E76151">
            <w:pPr>
              <w:rPr>
                <w:rFonts w:ascii="Times New Roman" w:hAnsi="Times New Roman" w:cs="Times New Roman"/>
                <w:color w:val="000000" w:themeColor="text1"/>
                <w:lang w:val="ro-RO"/>
              </w:rPr>
            </w:pPr>
          </w:p>
          <w:p w14:paraId="292B4EB3" w14:textId="7570F42D" w:rsidR="00E76151" w:rsidRPr="00E13D76" w:rsidRDefault="00E76151" w:rsidP="00E76151">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La conflictul de interese a</w:t>
            </w:r>
            <w:r w:rsidRPr="00E13D76">
              <w:rPr>
                <w:rFonts w:ascii="Times New Roman" w:hAnsi="Times New Roman" w:cs="Times New Roman"/>
                <w:color w:val="000000" w:themeColor="text1"/>
                <w:lang w:val="ro-RO"/>
              </w:rPr>
              <w:t>r merita precizate explicit și relațiile profesionale recente: coautor de publicații, conducător/doctorand, colaborator într-un proiect, angajat al aceleiași structuri, raport ierarhic, contracte cu editura etc.</w:t>
            </w:r>
          </w:p>
          <w:p w14:paraId="7D76EE2F" w14:textId="77777777" w:rsidR="00E76151" w:rsidRPr="00E13D76" w:rsidRDefault="00E76151" w:rsidP="00E76151">
            <w:pPr>
              <w:rPr>
                <w:rFonts w:ascii="Times New Roman" w:hAnsi="Times New Roman" w:cs="Times New Roman"/>
                <w:color w:val="000000" w:themeColor="text1"/>
                <w:lang w:val="ro-RO"/>
              </w:rPr>
            </w:pPr>
          </w:p>
          <w:p w14:paraId="4A163CEF" w14:textId="569C7403" w:rsidR="00E76151" w:rsidRPr="00E13D76" w:rsidRDefault="00E76151" w:rsidP="00E76151">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Altfel, conflictul există în realitate, dar poate fi dificil de demonstrat.</w:t>
            </w:r>
          </w:p>
          <w:p w14:paraId="724FAE5A" w14:textId="0A9A73F4" w:rsidR="00531CD4" w:rsidRPr="00E13D76" w:rsidRDefault="00916984" w:rsidP="00CC5089">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 xml:space="preserve"> </w:t>
            </w:r>
          </w:p>
        </w:tc>
        <w:tc>
          <w:tcPr>
            <w:tcW w:w="2419" w:type="dxa"/>
          </w:tcPr>
          <w:p w14:paraId="0216D26C" w14:textId="77777777" w:rsidR="00531CD4" w:rsidRPr="00E13D76" w:rsidRDefault="000710A8" w:rsidP="00CC5089">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Verificarea suplimentară a experților.</w:t>
            </w:r>
            <w:r w:rsidR="00D20A77" w:rsidRPr="00E13D76">
              <w:rPr>
                <w:rFonts w:ascii="Times New Roman" w:hAnsi="Times New Roman" w:cs="Times New Roman"/>
                <w:color w:val="000000" w:themeColor="text1"/>
                <w:lang w:val="ro-RO"/>
              </w:rPr>
              <w:t xml:space="preserve"> </w:t>
            </w:r>
          </w:p>
          <w:p w14:paraId="6B6E9989" w14:textId="77777777" w:rsidR="00E76151" w:rsidRPr="00E13D76" w:rsidRDefault="00E76151" w:rsidP="00CC5089">
            <w:pPr>
              <w:rPr>
                <w:rFonts w:ascii="Times New Roman" w:hAnsi="Times New Roman" w:cs="Times New Roman"/>
                <w:color w:val="000000" w:themeColor="text1"/>
                <w:lang w:val="ro-RO"/>
              </w:rPr>
            </w:pPr>
          </w:p>
          <w:p w14:paraId="75E094A0" w14:textId="36A7585E" w:rsidR="00E76151" w:rsidRPr="00E13D76" w:rsidRDefault="00E76151" w:rsidP="00CC5089">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Elaborarea și publicarea unei grile de selecție a evaluatorilor, cu criterii, ponderi și punctaje, precum și publicarea rezultatelor concursului.</w:t>
            </w:r>
          </w:p>
        </w:tc>
      </w:tr>
      <w:tr w:rsidR="00E13D76" w:rsidRPr="00E13D76" w14:paraId="24A8FCD0" w14:textId="77777777" w:rsidTr="00940AF5">
        <w:tc>
          <w:tcPr>
            <w:tcW w:w="562" w:type="dxa"/>
          </w:tcPr>
          <w:p w14:paraId="2B0E98EE" w14:textId="77777777" w:rsidR="00936BDE" w:rsidRPr="00E13D76" w:rsidRDefault="00936BDE" w:rsidP="00940AF5">
            <w:pPr>
              <w:pStyle w:val="Listparagraf"/>
              <w:numPr>
                <w:ilvl w:val="0"/>
                <w:numId w:val="1"/>
              </w:numPr>
              <w:ind w:left="0" w:firstLine="0"/>
              <w:jc w:val="center"/>
              <w:rPr>
                <w:rFonts w:ascii="Times New Roman" w:hAnsi="Times New Roman" w:cs="Times New Roman"/>
                <w:color w:val="000000" w:themeColor="text1"/>
                <w:lang w:val="ro-RO"/>
              </w:rPr>
            </w:pPr>
          </w:p>
        </w:tc>
        <w:tc>
          <w:tcPr>
            <w:tcW w:w="3351" w:type="dxa"/>
          </w:tcPr>
          <w:p w14:paraId="39F6C5B2" w14:textId="77777777" w:rsidR="00936BDE" w:rsidRPr="00E13D76" w:rsidRDefault="00D20A77" w:rsidP="00CC5089">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Art. 36</w:t>
            </w:r>
          </w:p>
          <w:p w14:paraId="6A0DAEE3" w14:textId="221754D4" w:rsidR="00D20A77" w:rsidRPr="00E13D76" w:rsidRDefault="00D20A77" w:rsidP="00CC5089">
            <w:pPr>
              <w:rPr>
                <w:rFonts w:ascii="Times New Roman" w:hAnsi="Times New Roman" w:cs="Times New Roman"/>
                <w:color w:val="000000" w:themeColor="text1"/>
                <w:lang w:val="ro-RO"/>
              </w:rPr>
            </w:pPr>
            <w:r w:rsidRPr="00E13D76">
              <w:rPr>
                <w:rFonts w:ascii="Times New Roman" w:eastAsia="Times New Roman" w:hAnsi="Times New Roman" w:cs="Times New Roman"/>
                <w:color w:val="000000" w:themeColor="text1"/>
                <w:shd w:val="clear" w:color="auto" w:fill="FFFFFF"/>
                <w:lang w:val="ro-RO"/>
              </w:rPr>
              <w:t>Identitatea evaluatorilor selectați este confidențială</w:t>
            </w:r>
            <w:r w:rsidRPr="00E13D76">
              <w:rPr>
                <w:rFonts w:ascii="Times New Roman" w:eastAsia="Times New Roman" w:hAnsi="Times New Roman" w:cs="Times New Roman"/>
                <w:color w:val="000000" w:themeColor="text1"/>
                <w:shd w:val="clear" w:color="auto" w:fill="FFFFFF"/>
                <w:lang w:val="ro-RO"/>
              </w:rPr>
              <w:t>…</w:t>
            </w:r>
          </w:p>
        </w:tc>
        <w:tc>
          <w:tcPr>
            <w:tcW w:w="4011" w:type="dxa"/>
          </w:tcPr>
          <w:p w14:paraId="7CCA2C7A" w14:textId="77777777" w:rsidR="00936BDE" w:rsidRPr="00E13D76" w:rsidRDefault="00D20A77" w:rsidP="00CC5089">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 xml:space="preserve">Protecția </w:t>
            </w:r>
            <w:r w:rsidR="00A177BD" w:rsidRPr="00E13D76">
              <w:rPr>
                <w:rFonts w:ascii="Times New Roman" w:hAnsi="Times New Roman" w:cs="Times New Roman"/>
                <w:color w:val="000000" w:themeColor="text1"/>
                <w:lang w:val="ro-RO"/>
              </w:rPr>
              <w:t xml:space="preserve">confidențialității și </w:t>
            </w:r>
            <w:r w:rsidRPr="00E13D76">
              <w:rPr>
                <w:rFonts w:ascii="Times New Roman" w:hAnsi="Times New Roman" w:cs="Times New Roman"/>
                <w:color w:val="000000" w:themeColor="text1"/>
                <w:lang w:val="ro-RO"/>
              </w:rPr>
              <w:t xml:space="preserve">anonimatului ar permite </w:t>
            </w:r>
            <w:r w:rsidR="00A177BD" w:rsidRPr="00E13D76">
              <w:rPr>
                <w:rFonts w:ascii="Times New Roman" w:hAnsi="Times New Roman" w:cs="Times New Roman"/>
                <w:color w:val="000000" w:themeColor="text1"/>
                <w:lang w:val="ro-RO"/>
              </w:rPr>
              <w:t xml:space="preserve">unor </w:t>
            </w:r>
            <w:r w:rsidRPr="00E13D76">
              <w:rPr>
                <w:rFonts w:ascii="Times New Roman" w:hAnsi="Times New Roman" w:cs="Times New Roman"/>
                <w:color w:val="000000" w:themeColor="text1"/>
                <w:lang w:val="ro-RO"/>
              </w:rPr>
              <w:t xml:space="preserve">evaluatori să acorde </w:t>
            </w:r>
            <w:r w:rsidR="00A177BD" w:rsidRPr="00E13D76">
              <w:rPr>
                <w:rFonts w:ascii="Times New Roman" w:hAnsi="Times New Roman" w:cs="Times New Roman"/>
                <w:color w:val="000000" w:themeColor="text1"/>
                <w:lang w:val="ro-RO"/>
              </w:rPr>
              <w:t>neargumentat</w:t>
            </w:r>
            <w:r w:rsidR="00A177BD" w:rsidRPr="00E13D76">
              <w:rPr>
                <w:rFonts w:ascii="Times New Roman" w:hAnsi="Times New Roman" w:cs="Times New Roman"/>
                <w:color w:val="000000" w:themeColor="text1"/>
                <w:lang w:val="ro-RO"/>
              </w:rPr>
              <w:t xml:space="preserve"> </w:t>
            </w:r>
            <w:r w:rsidRPr="00E13D76">
              <w:rPr>
                <w:rFonts w:ascii="Times New Roman" w:hAnsi="Times New Roman" w:cs="Times New Roman"/>
                <w:color w:val="000000" w:themeColor="text1"/>
                <w:lang w:val="ro-RO"/>
              </w:rPr>
              <w:t>puncta</w:t>
            </w:r>
            <w:r w:rsidR="00A177BD" w:rsidRPr="00E13D76">
              <w:rPr>
                <w:rFonts w:ascii="Times New Roman" w:hAnsi="Times New Roman" w:cs="Times New Roman"/>
                <w:color w:val="000000" w:themeColor="text1"/>
                <w:lang w:val="ro-RO"/>
              </w:rPr>
              <w:t>j, favorizând sau defavorizând un proiect</w:t>
            </w:r>
            <w:r w:rsidRPr="00E13D76">
              <w:rPr>
                <w:rFonts w:ascii="Times New Roman" w:hAnsi="Times New Roman" w:cs="Times New Roman"/>
                <w:color w:val="000000" w:themeColor="text1"/>
                <w:lang w:val="ro-RO"/>
              </w:rPr>
              <w:t>.</w:t>
            </w:r>
          </w:p>
          <w:p w14:paraId="2841BEA4" w14:textId="77777777" w:rsidR="002B6E6C" w:rsidRPr="00E13D76" w:rsidRDefault="002B6E6C" w:rsidP="00CC5089">
            <w:pPr>
              <w:rPr>
                <w:rFonts w:ascii="Times New Roman" w:hAnsi="Times New Roman" w:cs="Times New Roman"/>
                <w:color w:val="000000" w:themeColor="text1"/>
                <w:lang w:val="ro-RO"/>
              </w:rPr>
            </w:pPr>
          </w:p>
          <w:p w14:paraId="29FB1ECC" w14:textId="3BF812CF" w:rsidR="002B6E6C" w:rsidRPr="00E13D76" w:rsidRDefault="002B6E6C" w:rsidP="00CC5089">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Responsabilitatea evaluării va crește, și experții și vor asuma punctele acordate fiecărui proiect, dacă experții vor ști că, atât autorii cât și alți profesori vor avea acces la fișele de evaluare</w:t>
            </w:r>
            <w:r w:rsidR="003A1456" w:rsidRPr="00E13D76">
              <w:rPr>
                <w:rFonts w:ascii="Times New Roman" w:hAnsi="Times New Roman" w:cs="Times New Roman"/>
                <w:color w:val="000000" w:themeColor="text1"/>
                <w:lang w:val="ro-RO"/>
              </w:rPr>
              <w:t>. Nu se va face uz și abuz de inteligența artificială i nu se va genera fișe cu gunoi informațional.</w:t>
            </w:r>
          </w:p>
        </w:tc>
        <w:tc>
          <w:tcPr>
            <w:tcW w:w="2419" w:type="dxa"/>
          </w:tcPr>
          <w:p w14:paraId="2ADA8CE6" w14:textId="235D4188" w:rsidR="00A177BD" w:rsidRPr="00E13D76" w:rsidRDefault="00A177BD" w:rsidP="00CC5089">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Î</w:t>
            </w:r>
            <w:r w:rsidR="00D20A77" w:rsidRPr="00E13D76">
              <w:rPr>
                <w:rFonts w:ascii="Times New Roman" w:hAnsi="Times New Roman" w:cs="Times New Roman"/>
                <w:color w:val="000000" w:themeColor="text1"/>
                <w:lang w:val="ro-RO"/>
              </w:rPr>
              <w:t xml:space="preserve">n procedura de evaluare să fie </w:t>
            </w:r>
            <w:r w:rsidRPr="00E13D76">
              <w:rPr>
                <w:rFonts w:ascii="Times New Roman" w:hAnsi="Times New Roman" w:cs="Times New Roman"/>
                <w:color w:val="000000" w:themeColor="text1"/>
                <w:lang w:val="ro-RO"/>
              </w:rPr>
              <w:t xml:space="preserve">făcute publice fișele </w:t>
            </w:r>
            <w:r w:rsidRPr="00E13D76">
              <w:rPr>
                <w:rFonts w:ascii="Times New Roman" w:hAnsi="Times New Roman" w:cs="Times New Roman"/>
                <w:color w:val="000000" w:themeColor="text1"/>
                <w:lang w:val="ro-RO"/>
              </w:rPr>
              <w:t>până la atribuirea avizului</w:t>
            </w:r>
            <w:r w:rsidRPr="00E13D76">
              <w:rPr>
                <w:rFonts w:ascii="Times New Roman" w:hAnsi="Times New Roman" w:cs="Times New Roman"/>
                <w:color w:val="000000" w:themeColor="text1"/>
                <w:lang w:val="ro-RO"/>
              </w:rPr>
              <w:t xml:space="preserve"> </w:t>
            </w:r>
            <w:r w:rsidRPr="00E13D76">
              <w:rPr>
                <w:rFonts w:ascii="Times New Roman" w:hAnsi="Times New Roman" w:cs="Times New Roman"/>
                <w:color w:val="000000" w:themeColor="text1"/>
                <w:lang w:val="ro-RO"/>
              </w:rPr>
              <w:t xml:space="preserve">„Bun de tipar” </w:t>
            </w:r>
          </w:p>
          <w:p w14:paraId="6F66C57D" w14:textId="77777777" w:rsidR="00A177BD" w:rsidRPr="00E13D76" w:rsidRDefault="00A177BD" w:rsidP="00CC5089">
            <w:pPr>
              <w:rPr>
                <w:rFonts w:ascii="Times New Roman" w:hAnsi="Times New Roman" w:cs="Times New Roman"/>
                <w:color w:val="000000" w:themeColor="text1"/>
                <w:lang w:val="ro-RO"/>
              </w:rPr>
            </w:pPr>
          </w:p>
          <w:p w14:paraId="21D933E8" w14:textId="493BE675" w:rsidR="000710A8" w:rsidRPr="00E13D76" w:rsidRDefault="00A177BD" w:rsidP="00CC5089">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În Anexa 3 a Regulamentului să fie incluse informații despre evaluatori, cu indicarea punctajului acordat</w:t>
            </w:r>
            <w:r w:rsidR="000710A8" w:rsidRPr="00E13D76">
              <w:rPr>
                <w:rFonts w:ascii="Times New Roman" w:hAnsi="Times New Roman" w:cs="Times New Roman"/>
                <w:color w:val="000000" w:themeColor="text1"/>
                <w:lang w:val="ro-RO"/>
              </w:rPr>
              <w:t>, pentru publicarea în manual</w:t>
            </w:r>
            <w:r w:rsidR="002B6E6C" w:rsidRPr="00E13D76">
              <w:rPr>
                <w:rFonts w:ascii="Times New Roman" w:hAnsi="Times New Roman" w:cs="Times New Roman"/>
                <w:color w:val="000000" w:themeColor="text1"/>
                <w:lang w:val="ro-RO"/>
              </w:rPr>
              <w:t>.</w:t>
            </w:r>
          </w:p>
        </w:tc>
      </w:tr>
      <w:tr w:rsidR="00E13D76" w:rsidRPr="00E13D76" w14:paraId="610F1BF9" w14:textId="77777777" w:rsidTr="00940AF5">
        <w:tc>
          <w:tcPr>
            <w:tcW w:w="562" w:type="dxa"/>
          </w:tcPr>
          <w:p w14:paraId="7BD19752" w14:textId="77777777" w:rsidR="00936BDE" w:rsidRPr="00E13D76" w:rsidRDefault="00936BDE" w:rsidP="00940AF5">
            <w:pPr>
              <w:pStyle w:val="Listparagraf"/>
              <w:numPr>
                <w:ilvl w:val="0"/>
                <w:numId w:val="1"/>
              </w:numPr>
              <w:ind w:left="0" w:firstLine="0"/>
              <w:jc w:val="center"/>
              <w:rPr>
                <w:rFonts w:ascii="Times New Roman" w:hAnsi="Times New Roman" w:cs="Times New Roman"/>
                <w:color w:val="000000" w:themeColor="text1"/>
                <w:lang w:val="ro-RO"/>
              </w:rPr>
            </w:pPr>
          </w:p>
        </w:tc>
        <w:tc>
          <w:tcPr>
            <w:tcW w:w="3351" w:type="dxa"/>
          </w:tcPr>
          <w:p w14:paraId="47E9CE3F" w14:textId="77777777" w:rsidR="00936BDE" w:rsidRPr="00E13D76" w:rsidRDefault="002B6E6C" w:rsidP="00CC5089">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Art 69</w:t>
            </w:r>
            <w:r w:rsidRPr="00E13D76">
              <w:rPr>
                <w:rFonts w:ascii="Times New Roman" w:hAnsi="Times New Roman" w:cs="Times New Roman"/>
                <w:color w:val="000000" w:themeColor="text1"/>
                <w:vertAlign w:val="superscript"/>
                <w:lang w:val="ro-RO"/>
              </w:rPr>
              <w:t>1</w:t>
            </w:r>
          </w:p>
          <w:p w14:paraId="32A7206C" w14:textId="79DB8157" w:rsidR="002B6E6C" w:rsidRPr="00E13D76" w:rsidRDefault="002B6E6C" w:rsidP="00CC5089">
            <w:pPr>
              <w:rPr>
                <w:rFonts w:ascii="Times New Roman" w:hAnsi="Times New Roman" w:cs="Times New Roman"/>
                <w:color w:val="000000" w:themeColor="text1"/>
                <w:lang w:val="ro-RO"/>
              </w:rPr>
            </w:pPr>
            <w:r w:rsidRPr="00E13D76">
              <w:rPr>
                <w:rFonts w:ascii="Times New Roman" w:eastAsia="Times New Roman" w:hAnsi="Times New Roman" w:cs="Times New Roman"/>
                <w:color w:val="000000" w:themeColor="text1"/>
                <w:shd w:val="clear" w:color="auto" w:fill="FFFFFF"/>
                <w:lang w:val="ro-RO"/>
              </w:rPr>
              <w:t>Operatorii economici pot prezenta 25% din conținutul proiectului de manual</w:t>
            </w:r>
            <w:r w:rsidRPr="00E13D76">
              <w:rPr>
                <w:rFonts w:ascii="Times New Roman" w:eastAsia="Times New Roman" w:hAnsi="Times New Roman" w:cs="Times New Roman"/>
                <w:color w:val="000000" w:themeColor="text1"/>
                <w:shd w:val="clear" w:color="auto" w:fill="FFFFFF"/>
                <w:lang w:val="ro-RO"/>
              </w:rPr>
              <w:t>…</w:t>
            </w:r>
          </w:p>
        </w:tc>
        <w:tc>
          <w:tcPr>
            <w:tcW w:w="4011" w:type="dxa"/>
          </w:tcPr>
          <w:p w14:paraId="50939DFC" w14:textId="3E140751" w:rsidR="00936BDE" w:rsidRPr="00E13D76" w:rsidRDefault="002B6E6C" w:rsidP="00CC5089">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E o opțiune consultativă, dar care nu obligatori</w:t>
            </w:r>
            <w:r w:rsidR="003A1456" w:rsidRPr="00E13D76">
              <w:rPr>
                <w:rFonts w:ascii="Times New Roman" w:hAnsi="Times New Roman" w:cs="Times New Roman"/>
                <w:color w:val="000000" w:themeColor="text1"/>
                <w:lang w:val="ro-RO"/>
              </w:rPr>
              <w:t>u</w:t>
            </w:r>
            <w:r w:rsidRPr="00E13D76">
              <w:rPr>
                <w:rFonts w:ascii="Times New Roman" w:hAnsi="Times New Roman" w:cs="Times New Roman"/>
                <w:color w:val="000000" w:themeColor="text1"/>
                <w:lang w:val="ro-RO"/>
              </w:rPr>
              <w:t xml:space="preserve"> va impune pentru restul 75% din conținut modificările propuse de experți. Apropo vor fi aceeași experți care vor evalua întregul conținut sau altul? Daca aceeași, trebuie selectați mai devreme, eventual vor trebui remunerați suplimentar, pot apărea presiuni sau scurgeri de informații</w:t>
            </w:r>
            <w:r w:rsidR="003A2EA7" w:rsidRPr="00E13D76">
              <w:rPr>
                <w:rFonts w:ascii="Times New Roman" w:hAnsi="Times New Roman" w:cs="Times New Roman"/>
                <w:color w:val="000000" w:themeColor="text1"/>
                <w:lang w:val="ro-RO"/>
              </w:rPr>
              <w:t xml:space="preserve"> etc. </w:t>
            </w:r>
            <w:r w:rsidR="003A2EA7" w:rsidRPr="00E13D76">
              <w:rPr>
                <w:rFonts w:ascii="Times New Roman" w:hAnsi="Times New Roman" w:cs="Times New Roman"/>
                <w:color w:val="000000" w:themeColor="text1"/>
                <w:lang w:val="ro-RO"/>
              </w:rPr>
              <w:t xml:space="preserve">Discuțiile dintre autori și </w:t>
            </w:r>
            <w:r w:rsidR="003A2EA7" w:rsidRPr="00E13D76">
              <w:rPr>
                <w:rFonts w:ascii="Times New Roman" w:hAnsi="Times New Roman" w:cs="Times New Roman"/>
                <w:color w:val="000000" w:themeColor="text1"/>
                <w:lang w:val="ro-RO"/>
              </w:rPr>
              <w:t>experți</w:t>
            </w:r>
            <w:r w:rsidR="003A2EA7" w:rsidRPr="00E13D76">
              <w:rPr>
                <w:rFonts w:ascii="Times New Roman" w:hAnsi="Times New Roman" w:cs="Times New Roman"/>
                <w:color w:val="000000" w:themeColor="text1"/>
                <w:lang w:val="ro-RO"/>
              </w:rPr>
              <w:t xml:space="preserve"> ar fi prin tabel de d</w:t>
            </w:r>
            <w:r w:rsidR="003A2EA7" w:rsidRPr="00E13D76">
              <w:rPr>
                <w:rFonts w:ascii="Times New Roman" w:hAnsi="Times New Roman" w:cs="Times New Roman"/>
                <w:color w:val="000000" w:themeColor="text1"/>
                <w:lang w:val="ro-RO"/>
              </w:rPr>
              <w:t>i</w:t>
            </w:r>
            <w:r w:rsidR="003A2EA7" w:rsidRPr="00E13D76">
              <w:rPr>
                <w:rFonts w:ascii="Times New Roman" w:hAnsi="Times New Roman" w:cs="Times New Roman"/>
                <w:color w:val="000000" w:themeColor="text1"/>
                <w:lang w:val="ro-RO"/>
              </w:rPr>
              <w:t>vergențe și recomandări scrise</w:t>
            </w:r>
            <w:r w:rsidR="003A2EA7" w:rsidRPr="00E13D76">
              <w:rPr>
                <w:rFonts w:ascii="Times New Roman" w:hAnsi="Times New Roman" w:cs="Times New Roman"/>
                <w:color w:val="000000" w:themeColor="text1"/>
                <w:lang w:val="ro-RO"/>
              </w:rPr>
              <w:t>, explicațiile suplimentare ar fi cronofage, ineficiente sau s</w:t>
            </w:r>
            <w:r w:rsidRPr="00E13D76">
              <w:rPr>
                <w:rFonts w:ascii="Times New Roman" w:hAnsi="Times New Roman" w:cs="Times New Roman"/>
                <w:color w:val="000000" w:themeColor="text1"/>
                <w:lang w:val="ro-RO"/>
              </w:rPr>
              <w:t>e pot debita</w:t>
            </w:r>
            <w:r w:rsidR="003A2EA7" w:rsidRPr="00E13D76">
              <w:rPr>
                <w:rFonts w:ascii="Times New Roman" w:hAnsi="Times New Roman" w:cs="Times New Roman"/>
                <w:color w:val="000000" w:themeColor="text1"/>
                <w:lang w:val="ro-RO"/>
              </w:rPr>
              <w:t xml:space="preserve"> și insista pe</w:t>
            </w:r>
            <w:r w:rsidRPr="00E13D76">
              <w:rPr>
                <w:rFonts w:ascii="Times New Roman" w:hAnsi="Times New Roman" w:cs="Times New Roman"/>
                <w:color w:val="000000" w:themeColor="text1"/>
                <w:lang w:val="ro-RO"/>
              </w:rPr>
              <w:t xml:space="preserve"> opinii ale experților despre cum</w:t>
            </w:r>
            <w:r w:rsidR="003A2EA7" w:rsidRPr="00E13D76">
              <w:rPr>
                <w:rFonts w:ascii="Times New Roman" w:hAnsi="Times New Roman" w:cs="Times New Roman"/>
                <w:color w:val="000000" w:themeColor="text1"/>
                <w:lang w:val="ro-RO"/>
              </w:rPr>
              <w:t xml:space="preserve"> autorii să scrie manuale (si unii evaluatori </w:t>
            </w:r>
            <w:r w:rsidR="003A1456" w:rsidRPr="00E13D76">
              <w:rPr>
                <w:rFonts w:ascii="Times New Roman" w:hAnsi="Times New Roman" w:cs="Times New Roman"/>
                <w:color w:val="000000" w:themeColor="text1"/>
                <w:lang w:val="ro-RO"/>
              </w:rPr>
              <w:t xml:space="preserve">, probabil. </w:t>
            </w:r>
            <w:r w:rsidR="003A2EA7" w:rsidRPr="00E13D76">
              <w:rPr>
                <w:rFonts w:ascii="Times New Roman" w:hAnsi="Times New Roman" w:cs="Times New Roman"/>
                <w:color w:val="000000" w:themeColor="text1"/>
                <w:lang w:val="ro-RO"/>
              </w:rPr>
              <w:t xml:space="preserve">n-au scris măcar vreun articol vreodată). </w:t>
            </w:r>
          </w:p>
        </w:tc>
        <w:tc>
          <w:tcPr>
            <w:tcW w:w="2419" w:type="dxa"/>
          </w:tcPr>
          <w:p w14:paraId="4A20A2B7" w14:textId="79356E69" w:rsidR="00936BDE" w:rsidRPr="00E13D76" w:rsidRDefault="003A2EA7" w:rsidP="00CC5089">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Excluderea acestui articol</w:t>
            </w:r>
          </w:p>
        </w:tc>
      </w:tr>
      <w:tr w:rsidR="00E13D76" w:rsidRPr="00E13D76" w14:paraId="61B7FEF4" w14:textId="77777777" w:rsidTr="00940AF5">
        <w:tc>
          <w:tcPr>
            <w:tcW w:w="562" w:type="dxa"/>
          </w:tcPr>
          <w:p w14:paraId="36AFB016" w14:textId="77777777" w:rsidR="008E2A14" w:rsidRPr="00E13D76" w:rsidRDefault="008E2A14" w:rsidP="00940AF5">
            <w:pPr>
              <w:pStyle w:val="Listparagraf"/>
              <w:numPr>
                <w:ilvl w:val="0"/>
                <w:numId w:val="1"/>
              </w:numPr>
              <w:ind w:left="0" w:firstLine="0"/>
              <w:jc w:val="center"/>
              <w:rPr>
                <w:rFonts w:ascii="Times New Roman" w:hAnsi="Times New Roman" w:cs="Times New Roman"/>
                <w:color w:val="000000" w:themeColor="text1"/>
                <w:lang w:val="ro-RO"/>
              </w:rPr>
            </w:pPr>
          </w:p>
        </w:tc>
        <w:tc>
          <w:tcPr>
            <w:tcW w:w="3351" w:type="dxa"/>
          </w:tcPr>
          <w:p w14:paraId="13E4F441" w14:textId="77777777" w:rsidR="008E2A14" w:rsidRPr="00E13D76" w:rsidRDefault="008E2A14" w:rsidP="008E2A14">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Art. 71</w:t>
            </w:r>
          </w:p>
          <w:p w14:paraId="0D031B14" w14:textId="3DBA300D" w:rsidR="008E2A14" w:rsidRPr="00E13D76" w:rsidRDefault="008E2A14" w:rsidP="008E2A14">
            <w:pPr>
              <w:rPr>
                <w:rFonts w:ascii="Times New Roman" w:hAnsi="Times New Roman" w:cs="Times New Roman"/>
                <w:color w:val="000000" w:themeColor="text1"/>
                <w:lang w:val="ro-RO"/>
              </w:rPr>
            </w:pPr>
            <w:r w:rsidRPr="00E13D76">
              <w:rPr>
                <w:rFonts w:ascii="Times New Roman" w:eastAsia="Times New Roman" w:hAnsi="Times New Roman" w:cs="Times New Roman"/>
                <w:color w:val="000000" w:themeColor="text1"/>
                <w:shd w:val="clear" w:color="auto" w:fill="FFFFFF"/>
                <w:lang w:val="ro-RO"/>
              </w:rPr>
              <w:t>conform Anexei nr.4. În cazul în care se constată diferențe mai mari de 15 puncte</w:t>
            </w:r>
          </w:p>
        </w:tc>
        <w:tc>
          <w:tcPr>
            <w:tcW w:w="4011" w:type="dxa"/>
          </w:tcPr>
          <w:p w14:paraId="6317A2E4" w14:textId="77777777" w:rsidR="008E2A14" w:rsidRPr="00E13D76" w:rsidRDefault="008E2A14" w:rsidP="008E2A14">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1) lipsește din document Anexa 4.</w:t>
            </w:r>
          </w:p>
          <w:p w14:paraId="15F2212A" w14:textId="77777777" w:rsidR="008E2A14" w:rsidRPr="00E13D76" w:rsidRDefault="008E2A14" w:rsidP="008E2A14">
            <w:pPr>
              <w:rPr>
                <w:rFonts w:ascii="Times New Roman" w:hAnsi="Times New Roman" w:cs="Times New Roman"/>
                <w:color w:val="000000" w:themeColor="text1"/>
                <w:lang w:val="ro-RO"/>
              </w:rPr>
            </w:pPr>
          </w:p>
          <w:p w14:paraId="400434C7" w14:textId="7C6D5805" w:rsidR="008E2A14" w:rsidRPr="00E13D76" w:rsidRDefault="008E2A14" w:rsidP="008E2A14">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 xml:space="preserve">2) Ședințele </w:t>
            </w:r>
            <w:r w:rsidR="00B464CB" w:rsidRPr="00E13D76">
              <w:rPr>
                <w:rFonts w:ascii="Times New Roman" w:hAnsi="Times New Roman" w:cs="Times New Roman"/>
                <w:color w:val="000000" w:themeColor="text1"/>
                <w:lang w:val="ro-RO"/>
              </w:rPr>
              <w:t>„</w:t>
            </w:r>
            <w:r w:rsidR="00B464CB" w:rsidRPr="00E13D76">
              <w:rPr>
                <w:rFonts w:ascii="Times New Roman" w:eastAsia="Times New Roman" w:hAnsi="Times New Roman" w:cs="Times New Roman"/>
                <w:color w:val="000000" w:themeColor="text1"/>
                <w:shd w:val="clear" w:color="auto" w:fill="FFFFFF"/>
                <w:lang w:val="ro-RO"/>
              </w:rPr>
              <w:t>de mediere</w:t>
            </w:r>
            <w:r w:rsidR="00B464CB" w:rsidRPr="00E13D76">
              <w:rPr>
                <w:rFonts w:ascii="Times New Roman" w:hAnsi="Times New Roman" w:cs="Times New Roman"/>
                <w:color w:val="000000" w:themeColor="text1"/>
                <w:lang w:val="ro-RO"/>
              </w:rPr>
              <w:t xml:space="preserve">” se termină, de regulă, cu acceptarea punctajelor unui </w:t>
            </w:r>
            <w:r w:rsidR="00B464CB" w:rsidRPr="00E13D76">
              <w:rPr>
                <w:rFonts w:ascii="Times New Roman" w:hAnsi="Times New Roman" w:cs="Times New Roman"/>
                <w:color w:val="000000" w:themeColor="text1"/>
                <w:lang w:val="ro-RO"/>
              </w:rPr>
              <w:lastRenderedPageBreak/>
              <w:t>evaluator mai volitiv și volubil, sau experții cu puncte mari sau mici ajustează la auz, corespunzător „să iasă bine” punctele. Experții fac copy-paste la fișele de evaluare, iar imparțialitatea și independența evaluării este compromisă</w:t>
            </w:r>
            <w:r w:rsidR="00D470BE" w:rsidRPr="00E13D76">
              <w:rPr>
                <w:rFonts w:ascii="Times New Roman" w:hAnsi="Times New Roman" w:cs="Times New Roman"/>
                <w:color w:val="000000" w:themeColor="text1"/>
                <w:lang w:val="ro-RO"/>
              </w:rPr>
              <w:t>.</w:t>
            </w:r>
          </w:p>
          <w:p w14:paraId="7BDC740D" w14:textId="77777777" w:rsidR="00E13D76" w:rsidRPr="00E13D76" w:rsidRDefault="00E13D76" w:rsidP="00E13D76">
            <w:pPr>
              <w:rPr>
                <w:rFonts w:ascii="Times New Roman" w:hAnsi="Times New Roman" w:cs="Times New Roman"/>
                <w:color w:val="000000" w:themeColor="text1"/>
                <w:lang w:val="ro-RO"/>
              </w:rPr>
            </w:pPr>
          </w:p>
          <w:p w14:paraId="5C1BC62B" w14:textId="751D308C" w:rsidR="00E13D76" w:rsidRPr="00E13D76" w:rsidRDefault="00E13D76" w:rsidP="00E13D76">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Un evaluator extrem de sever sau extrem de indulgent poate deplasa rezultatul suficient pentru a trece sau elimina manualul. Pragul de 15 puncte rezolvă doar parțial problema.</w:t>
            </w:r>
          </w:p>
          <w:p w14:paraId="79D3AE1F" w14:textId="77777777" w:rsidR="00B464CB" w:rsidRPr="00E13D76" w:rsidRDefault="00B464CB" w:rsidP="008E2A14">
            <w:pPr>
              <w:rPr>
                <w:rFonts w:ascii="Times New Roman" w:hAnsi="Times New Roman" w:cs="Times New Roman"/>
                <w:color w:val="000000" w:themeColor="text1"/>
                <w:lang w:val="ro-RO"/>
              </w:rPr>
            </w:pPr>
          </w:p>
          <w:p w14:paraId="4B3294FF" w14:textId="52405C50" w:rsidR="00B464CB" w:rsidRPr="00E13D76" w:rsidRDefault="00B464CB" w:rsidP="008E2A14">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Asumarea responsabilității evaluării se rezolvă simplu prin publicarea fișelor de evaluare</w:t>
            </w:r>
            <w:r w:rsidR="00990DB8" w:rsidRPr="00E13D76">
              <w:rPr>
                <w:rFonts w:ascii="Times New Roman" w:hAnsi="Times New Roman" w:cs="Times New Roman"/>
                <w:color w:val="000000" w:themeColor="text1"/>
                <w:lang w:val="ro-RO"/>
              </w:rPr>
              <w:t xml:space="preserve">, </w:t>
            </w:r>
            <w:r w:rsidR="00043FAB" w:rsidRPr="00E13D76">
              <w:rPr>
                <w:rFonts w:ascii="Times New Roman" w:hAnsi="Times New Roman" w:cs="Times New Roman"/>
                <w:color w:val="000000" w:themeColor="text1"/>
                <w:lang w:val="ro-RO"/>
              </w:rPr>
              <w:t xml:space="preserve">care, </w:t>
            </w:r>
            <w:r w:rsidR="00990DB8" w:rsidRPr="00E13D76">
              <w:rPr>
                <w:rFonts w:ascii="Times New Roman" w:hAnsi="Times New Roman" w:cs="Times New Roman"/>
                <w:color w:val="000000" w:themeColor="text1"/>
                <w:lang w:val="ro-RO"/>
              </w:rPr>
              <w:t>în plus, imprimă transparență procesului de evaluare și selectarea a manualelor.</w:t>
            </w:r>
          </w:p>
        </w:tc>
        <w:tc>
          <w:tcPr>
            <w:tcW w:w="2419" w:type="dxa"/>
          </w:tcPr>
          <w:p w14:paraId="34A7DC6B" w14:textId="77777777" w:rsidR="008E2A14" w:rsidRPr="00E13D76" w:rsidRDefault="00990DB8" w:rsidP="008E2A14">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lastRenderedPageBreak/>
              <w:t>1) De adăugat Anexa 4.</w:t>
            </w:r>
          </w:p>
          <w:p w14:paraId="245C10F8" w14:textId="77777777" w:rsidR="00990DB8" w:rsidRPr="00E13D76" w:rsidRDefault="00990DB8" w:rsidP="008E2A14">
            <w:pPr>
              <w:rPr>
                <w:rFonts w:ascii="Times New Roman" w:hAnsi="Times New Roman" w:cs="Times New Roman"/>
                <w:color w:val="000000" w:themeColor="text1"/>
                <w:lang w:val="ro-RO"/>
              </w:rPr>
            </w:pPr>
          </w:p>
          <w:p w14:paraId="2165628D" w14:textId="77777777" w:rsidR="00E13D76" w:rsidRPr="00E13D76" w:rsidRDefault="00990DB8" w:rsidP="00E13D76">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lastRenderedPageBreak/>
              <w:t>2) indiferent de decalaj, de făcut publice fișele de evaluare</w:t>
            </w:r>
            <w:r w:rsidR="00E13D76" w:rsidRPr="00E13D76">
              <w:rPr>
                <w:rFonts w:ascii="Times New Roman" w:hAnsi="Times New Roman" w:cs="Times New Roman"/>
                <w:color w:val="000000" w:themeColor="text1"/>
                <w:lang w:val="ro-RO"/>
              </w:rPr>
              <w:t>.</w:t>
            </w:r>
          </w:p>
          <w:p w14:paraId="6A012FB5" w14:textId="498285A0" w:rsidR="00E13D76" w:rsidRPr="00E13D76" w:rsidRDefault="00E13D76" w:rsidP="00E13D76">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Ar merita propusă analiza dispersiei punctajelor pe criterii, nu numai a diferenței totale, deoarece doi evaluatori pot avea totaluri apropiate, dar aprecieri radical diferite pe criterii importante.</w:t>
            </w:r>
          </w:p>
          <w:p w14:paraId="6E8AE675" w14:textId="4A9023E5" w:rsidR="00990DB8" w:rsidRPr="00E13D76" w:rsidRDefault="00990DB8" w:rsidP="008E2A14">
            <w:pPr>
              <w:rPr>
                <w:rFonts w:ascii="Times New Roman" w:hAnsi="Times New Roman" w:cs="Times New Roman"/>
                <w:color w:val="000000" w:themeColor="text1"/>
                <w:lang w:val="ro-RO"/>
              </w:rPr>
            </w:pPr>
          </w:p>
        </w:tc>
      </w:tr>
      <w:tr w:rsidR="00E13D76" w:rsidRPr="00E13D76" w14:paraId="4DE38BE4" w14:textId="77777777" w:rsidTr="00940AF5">
        <w:tc>
          <w:tcPr>
            <w:tcW w:w="562" w:type="dxa"/>
          </w:tcPr>
          <w:p w14:paraId="501CBBF7" w14:textId="77777777" w:rsidR="008E2A14" w:rsidRPr="00E13D76" w:rsidRDefault="008E2A14" w:rsidP="00940AF5">
            <w:pPr>
              <w:pStyle w:val="Listparagraf"/>
              <w:numPr>
                <w:ilvl w:val="0"/>
                <w:numId w:val="1"/>
              </w:numPr>
              <w:ind w:left="0" w:firstLine="0"/>
              <w:jc w:val="center"/>
              <w:rPr>
                <w:rFonts w:ascii="Times New Roman" w:hAnsi="Times New Roman" w:cs="Times New Roman"/>
                <w:color w:val="000000" w:themeColor="text1"/>
                <w:lang w:val="ro-RO"/>
              </w:rPr>
            </w:pPr>
          </w:p>
        </w:tc>
        <w:tc>
          <w:tcPr>
            <w:tcW w:w="3351" w:type="dxa"/>
          </w:tcPr>
          <w:p w14:paraId="7963E4D8" w14:textId="5A365A8B" w:rsidR="008E2A14" w:rsidRPr="00E13D76" w:rsidRDefault="00043FAB" w:rsidP="008E2A14">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Art. 72</w:t>
            </w:r>
            <w:r w:rsidR="001E4390" w:rsidRPr="00E13D76">
              <w:rPr>
                <w:rFonts w:ascii="Times New Roman" w:hAnsi="Times New Roman" w:cs="Times New Roman"/>
                <w:color w:val="000000" w:themeColor="text1"/>
                <w:lang w:val="ro-RO"/>
              </w:rPr>
              <w:t>, 73</w:t>
            </w:r>
          </w:p>
        </w:tc>
        <w:tc>
          <w:tcPr>
            <w:tcW w:w="4011" w:type="dxa"/>
          </w:tcPr>
          <w:p w14:paraId="57CBB06C" w14:textId="5AFB62B3" w:rsidR="008E2A14" w:rsidRPr="00E13D76" w:rsidRDefault="00D470BE" w:rsidP="008E2A14">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C</w:t>
            </w:r>
            <w:r w:rsidR="00043FAB" w:rsidRPr="00E13D76">
              <w:rPr>
                <w:rFonts w:ascii="Times New Roman" w:hAnsi="Times New Roman" w:cs="Times New Roman"/>
                <w:color w:val="000000" w:themeColor="text1"/>
                <w:lang w:val="ro-RO"/>
              </w:rPr>
              <w:t>riterii</w:t>
            </w:r>
            <w:r w:rsidRPr="00E13D76">
              <w:rPr>
                <w:rFonts w:ascii="Times New Roman" w:hAnsi="Times New Roman" w:cs="Times New Roman"/>
                <w:color w:val="000000" w:themeColor="text1"/>
                <w:lang w:val="ro-RO"/>
              </w:rPr>
              <w:t>le</w:t>
            </w:r>
            <w:r w:rsidR="00043FAB" w:rsidRPr="00E13D76">
              <w:rPr>
                <w:rFonts w:ascii="Times New Roman" w:hAnsi="Times New Roman" w:cs="Times New Roman"/>
                <w:color w:val="000000" w:themeColor="text1"/>
                <w:lang w:val="ro-RO"/>
              </w:rPr>
              <w:t xml:space="preserve"> suplimentare de excludere a unui manual din concurs</w:t>
            </w:r>
            <w:r w:rsidRPr="00E13D76">
              <w:rPr>
                <w:rFonts w:ascii="Times New Roman" w:hAnsi="Times New Roman" w:cs="Times New Roman"/>
                <w:color w:val="000000" w:themeColor="text1"/>
                <w:lang w:val="ro-RO"/>
              </w:rPr>
              <w:t xml:space="preserve"> pot devin un bici în mâna unui expert evaluator, chiar și din motivul asimetriei ponderii</w:t>
            </w:r>
            <w:r w:rsidR="008E730F" w:rsidRPr="00E13D76">
              <w:rPr>
                <w:rFonts w:ascii="Times New Roman" w:hAnsi="Times New Roman" w:cs="Times New Roman"/>
                <w:color w:val="000000" w:themeColor="text1"/>
                <w:lang w:val="ro-RO"/>
              </w:rPr>
              <w:t xml:space="preserve"> pragului de trecere</w:t>
            </w:r>
            <w:r w:rsidRPr="00E13D76">
              <w:rPr>
                <w:rFonts w:ascii="Times New Roman" w:hAnsi="Times New Roman" w:cs="Times New Roman"/>
                <w:color w:val="000000" w:themeColor="text1"/>
                <w:lang w:val="ro-RO"/>
              </w:rPr>
              <w:t xml:space="preserve">: pentru criteriul II avem 8 din 10 (80%), iar pentru </w:t>
            </w:r>
            <w:r w:rsidR="008E730F" w:rsidRPr="00E13D76">
              <w:rPr>
                <w:rFonts w:ascii="Times New Roman" w:hAnsi="Times New Roman" w:cs="Times New Roman"/>
                <w:color w:val="000000" w:themeColor="text1"/>
                <w:lang w:val="ro-RO"/>
              </w:rPr>
              <w:t xml:space="preserve">criteriu IX </w:t>
            </w:r>
            <w:r w:rsidR="008E730F" w:rsidRPr="00E13D76">
              <w:rPr>
                <w:rFonts w:ascii="Times New Roman" w:hAnsi="Times New Roman" w:cs="Times New Roman"/>
                <w:color w:val="000000" w:themeColor="text1"/>
                <w:lang w:val="ro-RO"/>
              </w:rPr>
              <w:t>Corectitudinea lingvistică și accesibilitatea limbajului</w:t>
            </w:r>
            <w:r w:rsidR="008E730F" w:rsidRPr="00E13D76">
              <w:rPr>
                <w:rFonts w:ascii="Times New Roman" w:hAnsi="Times New Roman" w:cs="Times New Roman"/>
                <w:color w:val="000000" w:themeColor="text1"/>
                <w:lang w:val="ro-RO"/>
              </w:rPr>
              <w:t>, sub 73%</w:t>
            </w:r>
            <w:r w:rsidR="008D75F4" w:rsidRPr="00E13D76">
              <w:rPr>
                <w:rFonts w:ascii="Times New Roman" w:hAnsi="Times New Roman" w:cs="Times New Roman"/>
                <w:color w:val="000000" w:themeColor="text1"/>
                <w:lang w:val="ro-RO"/>
              </w:rPr>
              <w:t>.</w:t>
            </w:r>
          </w:p>
          <w:p w14:paraId="088FB027" w14:textId="77777777" w:rsidR="008E730F" w:rsidRPr="00E13D76" w:rsidRDefault="008E730F" w:rsidP="008E2A14">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Unor experți ușor li se pare că dacă nu faci referință în manual la un savant cu dizabilități are loc o discriminare, prin urmare</w:t>
            </w:r>
            <w:r w:rsidR="008D75F4" w:rsidRPr="00E13D76">
              <w:rPr>
                <w:rFonts w:ascii="Times New Roman" w:hAnsi="Times New Roman" w:cs="Times New Roman"/>
                <w:color w:val="000000" w:themeColor="text1"/>
                <w:lang w:val="ro-RO"/>
              </w:rPr>
              <w:t>, pot scădea 2-3 puncte, ceea ce deja blochează manualul.</w:t>
            </w:r>
          </w:p>
          <w:p w14:paraId="084F24D0" w14:textId="51964B46" w:rsidR="00E13D76" w:rsidRPr="00E13D76" w:rsidRDefault="00E13D76" w:rsidP="00E13D76">
            <w:pPr>
              <w:rPr>
                <w:rFonts w:ascii="Times New Roman" w:hAnsi="Times New Roman" w:cs="Times New Roman"/>
                <w:color w:val="000000" w:themeColor="text1"/>
                <w:lang w:val="ro-RO"/>
              </w:rPr>
            </w:pPr>
          </w:p>
        </w:tc>
        <w:tc>
          <w:tcPr>
            <w:tcW w:w="2419" w:type="dxa"/>
          </w:tcPr>
          <w:p w14:paraId="5F43FA3B" w14:textId="39F7300E" w:rsidR="008E2A14" w:rsidRPr="00E13D76" w:rsidRDefault="008E730F" w:rsidP="008E2A14">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 xml:space="preserve">De unificat </w:t>
            </w:r>
            <w:r w:rsidR="008D75F4" w:rsidRPr="00E13D76">
              <w:rPr>
                <w:rFonts w:ascii="Times New Roman" w:hAnsi="Times New Roman" w:cs="Times New Roman"/>
                <w:color w:val="000000" w:themeColor="text1"/>
                <w:lang w:val="ro-RO"/>
              </w:rPr>
              <w:t xml:space="preserve">și micșorat  </w:t>
            </w:r>
            <w:r w:rsidRPr="00E13D76">
              <w:rPr>
                <w:rFonts w:ascii="Times New Roman" w:hAnsi="Times New Roman" w:cs="Times New Roman"/>
                <w:color w:val="000000" w:themeColor="text1"/>
                <w:lang w:val="ro-RO"/>
              </w:rPr>
              <w:t>pragul de trecere</w:t>
            </w:r>
            <w:r w:rsidR="008D75F4" w:rsidRPr="00E13D76">
              <w:rPr>
                <w:rFonts w:ascii="Times New Roman" w:hAnsi="Times New Roman" w:cs="Times New Roman"/>
                <w:color w:val="000000" w:themeColor="text1"/>
                <w:lang w:val="ro-RO"/>
              </w:rPr>
              <w:t>(60-70%, de exemplu)</w:t>
            </w:r>
            <w:r w:rsidR="008D75F4" w:rsidRPr="00E13D76">
              <w:rPr>
                <w:rFonts w:ascii="Times New Roman" w:hAnsi="Times New Roman" w:cs="Times New Roman"/>
                <w:color w:val="000000" w:themeColor="text1"/>
                <w:lang w:val="ro-RO"/>
              </w:rPr>
              <w:t>, de instruit experții</w:t>
            </w:r>
          </w:p>
        </w:tc>
      </w:tr>
      <w:tr w:rsidR="00E13D76" w:rsidRPr="00E13D76" w14:paraId="05A6C01C" w14:textId="77777777" w:rsidTr="00940AF5">
        <w:tc>
          <w:tcPr>
            <w:tcW w:w="562" w:type="dxa"/>
          </w:tcPr>
          <w:p w14:paraId="2BDE92F5" w14:textId="77777777" w:rsidR="00A2345B" w:rsidRPr="00E13D76" w:rsidRDefault="00A2345B" w:rsidP="00940AF5">
            <w:pPr>
              <w:pStyle w:val="Listparagraf"/>
              <w:numPr>
                <w:ilvl w:val="0"/>
                <w:numId w:val="1"/>
              </w:numPr>
              <w:ind w:left="0" w:firstLine="0"/>
              <w:jc w:val="center"/>
              <w:rPr>
                <w:rFonts w:ascii="Times New Roman" w:hAnsi="Times New Roman" w:cs="Times New Roman"/>
                <w:color w:val="000000" w:themeColor="text1"/>
                <w:lang w:val="ro-RO"/>
              </w:rPr>
            </w:pPr>
          </w:p>
        </w:tc>
        <w:tc>
          <w:tcPr>
            <w:tcW w:w="3351" w:type="dxa"/>
          </w:tcPr>
          <w:p w14:paraId="14B87CA6" w14:textId="77777777" w:rsidR="00A2345B" w:rsidRPr="00E13D76" w:rsidRDefault="00A2345B" w:rsidP="00A94C92">
            <w:pPr>
              <w:rPr>
                <w:rFonts w:ascii="Times New Roman" w:hAnsi="Times New Roman" w:cs="Times New Roman"/>
                <w:color w:val="000000" w:themeColor="text1"/>
                <w:lang w:val="ro-RO"/>
              </w:rPr>
            </w:pPr>
            <w:r w:rsidRPr="00E13D76">
              <w:rPr>
                <w:rFonts w:ascii="Times New Roman" w:eastAsia="Times New Roman" w:hAnsi="Times New Roman" w:cs="Times New Roman"/>
                <w:color w:val="000000" w:themeColor="text1"/>
                <w:shd w:val="clear" w:color="auto" w:fill="FFFFFF"/>
                <w:lang w:val="ro-RO"/>
              </w:rPr>
              <w:t>Art. 76.</w:t>
            </w:r>
          </w:p>
        </w:tc>
        <w:tc>
          <w:tcPr>
            <w:tcW w:w="4011" w:type="dxa"/>
          </w:tcPr>
          <w:p w14:paraId="0492B643" w14:textId="2938A1CB" w:rsidR="00A2345B" w:rsidRPr="00E13D76" w:rsidRDefault="00B31D4E" w:rsidP="00A94C92">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R</w:t>
            </w:r>
            <w:r w:rsidRPr="00E13D76">
              <w:rPr>
                <w:rFonts w:ascii="Times New Roman" w:hAnsi="Times New Roman" w:cs="Times New Roman"/>
                <w:color w:val="000000" w:themeColor="text1"/>
                <w:lang w:val="ro-RO"/>
              </w:rPr>
              <w:t>educerea ponderii prețului diminuează stimulentul competitiv pentru ofertarea unui preț mai mic și permite diferențe mai mari de preț să aibă un efect relativ redus asupra clasamentului final.</w:t>
            </w:r>
          </w:p>
        </w:tc>
        <w:tc>
          <w:tcPr>
            <w:tcW w:w="2419" w:type="dxa"/>
          </w:tcPr>
          <w:p w14:paraId="0B66E689" w14:textId="77777777" w:rsidR="00A2345B" w:rsidRPr="00E13D76" w:rsidRDefault="00A2345B" w:rsidP="00A94C92">
            <w:pPr>
              <w:rPr>
                <w:rFonts w:ascii="Times New Roman" w:hAnsi="Times New Roman" w:cs="Times New Roman"/>
                <w:color w:val="000000" w:themeColor="text1"/>
                <w:lang w:val="ro-RO"/>
              </w:rPr>
            </w:pPr>
          </w:p>
        </w:tc>
      </w:tr>
      <w:tr w:rsidR="00940AF5" w:rsidRPr="00E13D76" w14:paraId="7175DEDB" w14:textId="77777777" w:rsidTr="00940AF5">
        <w:tc>
          <w:tcPr>
            <w:tcW w:w="562" w:type="dxa"/>
          </w:tcPr>
          <w:p w14:paraId="398E556D" w14:textId="77777777" w:rsidR="00043FAB" w:rsidRPr="00E13D76" w:rsidRDefault="00043FAB" w:rsidP="00940AF5">
            <w:pPr>
              <w:pStyle w:val="Listparagraf"/>
              <w:numPr>
                <w:ilvl w:val="0"/>
                <w:numId w:val="1"/>
              </w:numPr>
              <w:ind w:left="0" w:firstLine="0"/>
              <w:jc w:val="center"/>
              <w:rPr>
                <w:rFonts w:ascii="Times New Roman" w:hAnsi="Times New Roman" w:cs="Times New Roman"/>
                <w:color w:val="000000" w:themeColor="text1"/>
                <w:lang w:val="ro-RO"/>
              </w:rPr>
            </w:pPr>
          </w:p>
        </w:tc>
        <w:tc>
          <w:tcPr>
            <w:tcW w:w="3351" w:type="dxa"/>
          </w:tcPr>
          <w:p w14:paraId="527A074E" w14:textId="04329539" w:rsidR="008D75F4" w:rsidRPr="00E13D76" w:rsidRDefault="008D75F4" w:rsidP="008E2A14">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Art</w:t>
            </w:r>
            <w:r w:rsidR="00611A9E" w:rsidRPr="00E13D76">
              <w:rPr>
                <w:rFonts w:ascii="Times New Roman" w:hAnsi="Times New Roman" w:cs="Times New Roman"/>
                <w:color w:val="000000" w:themeColor="text1"/>
                <w:lang w:val="ro-RO"/>
              </w:rPr>
              <w:t>.</w:t>
            </w:r>
            <w:r w:rsidRPr="00E13D76">
              <w:rPr>
                <w:rFonts w:ascii="Times New Roman" w:hAnsi="Times New Roman" w:cs="Times New Roman"/>
                <w:color w:val="000000" w:themeColor="text1"/>
                <w:lang w:val="ro-RO"/>
              </w:rPr>
              <w:t xml:space="preserve"> 82</w:t>
            </w:r>
            <w:r w:rsidRPr="00E13D76">
              <w:rPr>
                <w:rFonts w:ascii="Times New Roman" w:hAnsi="Times New Roman" w:cs="Times New Roman"/>
                <w:color w:val="000000" w:themeColor="text1"/>
                <w:vertAlign w:val="superscript"/>
                <w:lang w:val="ro-RO"/>
              </w:rPr>
              <w:t>1</w:t>
            </w:r>
            <w:r w:rsidRPr="00E13D76">
              <w:rPr>
                <w:rFonts w:ascii="Times New Roman" w:hAnsi="Times New Roman" w:cs="Times New Roman"/>
                <w:color w:val="000000" w:themeColor="text1"/>
                <w:lang w:val="ro-RO"/>
              </w:rPr>
              <w:t xml:space="preserve"> </w:t>
            </w:r>
          </w:p>
          <w:p w14:paraId="24700AE5" w14:textId="2F1E3842" w:rsidR="00043FAB" w:rsidRPr="00E13D76" w:rsidRDefault="008D75F4" w:rsidP="008E2A14">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Proiectul de manual</w:t>
            </w:r>
            <w:r w:rsidRPr="00E13D76">
              <w:rPr>
                <w:rFonts w:ascii="Times New Roman" w:hAnsi="Times New Roman" w:cs="Times New Roman"/>
                <w:color w:val="000000" w:themeColor="text1"/>
                <w:lang w:val="ro-RO"/>
              </w:rPr>
              <w:t xml:space="preserve"> </w:t>
            </w:r>
            <w:r w:rsidRPr="00E13D76">
              <w:rPr>
                <w:rFonts w:ascii="Times New Roman" w:hAnsi="Times New Roman" w:cs="Times New Roman"/>
                <w:color w:val="000000" w:themeColor="text1"/>
                <w:lang w:val="ro-RO"/>
              </w:rPr>
              <w:t>(…) este consultat public</w:t>
            </w:r>
            <w:r w:rsidRPr="00E13D76">
              <w:rPr>
                <w:rFonts w:ascii="Times New Roman" w:hAnsi="Times New Roman" w:cs="Times New Roman"/>
                <w:color w:val="000000" w:themeColor="text1"/>
                <w:lang w:val="ro-RO"/>
              </w:rPr>
              <w:t xml:space="preserve"> (</w:t>
            </w:r>
            <w:r w:rsidRPr="00E13D76">
              <w:rPr>
                <w:rFonts w:ascii="Times New Roman" w:hAnsi="Times New Roman" w:cs="Times New Roman"/>
                <w:color w:val="000000" w:themeColor="text1"/>
                <w:lang w:val="ro-RO"/>
              </w:rPr>
              <w:t>…</w:t>
            </w:r>
            <w:r w:rsidRPr="00E13D76">
              <w:rPr>
                <w:rFonts w:ascii="Times New Roman" w:hAnsi="Times New Roman" w:cs="Times New Roman"/>
                <w:color w:val="000000" w:themeColor="text1"/>
                <w:lang w:val="ro-RO"/>
              </w:rPr>
              <w:t xml:space="preserve">) </w:t>
            </w:r>
            <w:r w:rsidRPr="00E13D76">
              <w:rPr>
                <w:rFonts w:ascii="Times New Roman" w:eastAsia="Times New Roman" w:hAnsi="Times New Roman" w:cs="Times New Roman"/>
                <w:color w:val="000000" w:themeColor="text1"/>
                <w:shd w:val="clear" w:color="auto" w:fill="FFFFFF"/>
                <w:lang w:val="ro-RO"/>
              </w:rPr>
              <w:t xml:space="preserve">conform prevederilor </w:t>
            </w:r>
            <w:r w:rsidR="002B78FE">
              <w:rPr>
                <w:rFonts w:ascii="Times New Roman" w:eastAsia="Times New Roman" w:hAnsi="Times New Roman" w:cs="Times New Roman"/>
                <w:color w:val="000000" w:themeColor="text1"/>
                <w:shd w:val="clear" w:color="auto" w:fill="FFFFFF"/>
                <w:lang w:val="ro-RO"/>
              </w:rPr>
              <w:t>art</w:t>
            </w:r>
            <w:r w:rsidRPr="00E13D76">
              <w:rPr>
                <w:rFonts w:ascii="Times New Roman" w:eastAsia="Times New Roman" w:hAnsi="Times New Roman" w:cs="Times New Roman"/>
                <w:color w:val="000000" w:themeColor="text1"/>
                <w:shd w:val="clear" w:color="auto" w:fill="FFFFFF"/>
                <w:lang w:val="ro-RO"/>
              </w:rPr>
              <w:t>. 4 lit. k</w:t>
            </w:r>
            <w:r w:rsidRPr="00E13D76">
              <w:rPr>
                <w:rFonts w:ascii="Times New Roman" w:eastAsia="Times New Roman" w:hAnsi="Times New Roman" w:cs="Times New Roman"/>
                <w:color w:val="000000" w:themeColor="text1"/>
                <w:shd w:val="clear" w:color="auto" w:fill="FFFFFF"/>
                <w:vertAlign w:val="superscript"/>
                <w:lang w:val="ro-RO"/>
              </w:rPr>
              <w:t>1</w:t>
            </w:r>
            <w:r w:rsidRPr="00E13D76">
              <w:rPr>
                <w:rFonts w:ascii="Times New Roman" w:eastAsia="Times New Roman" w:hAnsi="Times New Roman" w:cs="Times New Roman"/>
                <w:color w:val="000000" w:themeColor="text1"/>
                <w:shd w:val="clear" w:color="auto" w:fill="FFFFFF"/>
                <w:lang w:val="ro-RO"/>
              </w:rPr>
              <w:t>.</w:t>
            </w:r>
          </w:p>
        </w:tc>
        <w:tc>
          <w:tcPr>
            <w:tcW w:w="4011" w:type="dxa"/>
          </w:tcPr>
          <w:p w14:paraId="1720F230" w14:textId="605E6E1A" w:rsidR="0075482E" w:rsidRPr="0075482E" w:rsidRDefault="0075482E" w:rsidP="0075482E">
            <w:pPr>
              <w:rPr>
                <w:rFonts w:ascii="Times New Roman" w:hAnsi="Times New Roman" w:cs="Times New Roman"/>
                <w:color w:val="000000" w:themeColor="text1"/>
                <w:lang w:val="ro-RO"/>
              </w:rPr>
            </w:pPr>
            <w:r w:rsidRPr="0075482E">
              <w:rPr>
                <w:rFonts w:ascii="Times New Roman" w:hAnsi="Times New Roman" w:cs="Times New Roman"/>
                <w:color w:val="000000" w:themeColor="text1"/>
                <w:lang w:val="ro-RO"/>
              </w:rPr>
              <w:t>Pct. 4 k¹ spune consultare publică „</w:t>
            </w:r>
            <w:r w:rsidRPr="0075482E">
              <w:rPr>
                <w:rFonts w:ascii="Times New Roman" w:hAnsi="Times New Roman" w:cs="Times New Roman"/>
                <w:b/>
                <w:bCs/>
                <w:color w:val="000000" w:themeColor="text1"/>
                <w:lang w:val="ro-RO"/>
              </w:rPr>
              <w:t>la decizia CNAM</w:t>
            </w:r>
            <w:r w:rsidRPr="0075482E">
              <w:rPr>
                <w:rFonts w:ascii="Times New Roman" w:hAnsi="Times New Roman" w:cs="Times New Roman"/>
                <w:color w:val="000000" w:themeColor="text1"/>
                <w:lang w:val="ro-RO"/>
              </w:rPr>
              <w:t xml:space="preserve">”, în timp ce </w:t>
            </w:r>
            <w:r w:rsidR="002B78FE">
              <w:rPr>
                <w:rFonts w:ascii="Times New Roman" w:hAnsi="Times New Roman" w:cs="Times New Roman"/>
                <w:color w:val="000000" w:themeColor="text1"/>
                <w:lang w:val="ro-RO"/>
              </w:rPr>
              <w:t>art</w:t>
            </w:r>
            <w:r w:rsidRPr="0075482E">
              <w:rPr>
                <w:rFonts w:ascii="Times New Roman" w:hAnsi="Times New Roman" w:cs="Times New Roman"/>
                <w:color w:val="000000" w:themeColor="text1"/>
                <w:lang w:val="ro-RO"/>
              </w:rPr>
              <w:t>. 82¹ spune că proiectul câștigător „</w:t>
            </w:r>
            <w:r w:rsidRPr="0075482E">
              <w:rPr>
                <w:rFonts w:ascii="Times New Roman" w:hAnsi="Times New Roman" w:cs="Times New Roman"/>
                <w:b/>
                <w:bCs/>
                <w:color w:val="000000" w:themeColor="text1"/>
                <w:lang w:val="ro-RO"/>
              </w:rPr>
              <w:t>este consultat public</w:t>
            </w:r>
            <w:r w:rsidRPr="0075482E">
              <w:rPr>
                <w:rFonts w:ascii="Times New Roman" w:hAnsi="Times New Roman" w:cs="Times New Roman"/>
                <w:color w:val="000000" w:themeColor="text1"/>
                <w:lang w:val="ro-RO"/>
              </w:rPr>
              <w:t xml:space="preserve"> și, după caz, avizat/expertizat”. </w:t>
            </w:r>
          </w:p>
          <w:p w14:paraId="795EB3ED" w14:textId="180202BA" w:rsidR="0075482E" w:rsidRPr="00E13D76" w:rsidRDefault="0075482E" w:rsidP="008E2A14">
            <w:pPr>
              <w:rPr>
                <w:rFonts w:ascii="Times New Roman" w:hAnsi="Times New Roman" w:cs="Times New Roman"/>
                <w:color w:val="000000" w:themeColor="text1"/>
                <w:lang w:val="ro-RO"/>
              </w:rPr>
            </w:pPr>
            <w:r w:rsidRPr="0075482E">
              <w:rPr>
                <w:rFonts w:ascii="Times New Roman" w:hAnsi="Times New Roman" w:cs="Times New Roman"/>
                <w:color w:val="000000" w:themeColor="text1"/>
                <w:lang w:val="ro-RO"/>
              </w:rPr>
              <w:t>În cea de-a doua formulare, „după caz” pare să privească expertizarea, nu consultarea. Prin urmare, un articol sugerează caracter facultativ, celălalt caracter obligatoriu.</w:t>
            </w:r>
          </w:p>
        </w:tc>
        <w:tc>
          <w:tcPr>
            <w:tcW w:w="2419" w:type="dxa"/>
          </w:tcPr>
          <w:p w14:paraId="412988E7" w14:textId="19146CF2" w:rsidR="00043FAB" w:rsidRPr="00E13D76" w:rsidRDefault="00817E03" w:rsidP="008E2A14">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 xml:space="preserve">Consultarea publică să fie </w:t>
            </w:r>
            <w:r w:rsidRPr="00E13D76">
              <w:rPr>
                <w:rFonts w:ascii="Times New Roman" w:hAnsi="Times New Roman" w:cs="Times New Roman"/>
                <w:b/>
                <w:bCs/>
                <w:color w:val="000000" w:themeColor="text1"/>
                <w:lang w:val="ro-RO"/>
              </w:rPr>
              <w:t>obligatorie</w:t>
            </w:r>
            <w:r w:rsidRPr="00E13D76">
              <w:rPr>
                <w:rFonts w:ascii="Times New Roman" w:hAnsi="Times New Roman" w:cs="Times New Roman"/>
                <w:color w:val="000000" w:themeColor="text1"/>
                <w:lang w:val="ro-RO"/>
              </w:rPr>
              <w:t xml:space="preserve"> și nu la decizia CNAM</w:t>
            </w:r>
            <w:r w:rsidR="00605646">
              <w:rPr>
                <w:rFonts w:ascii="Times New Roman" w:hAnsi="Times New Roman" w:cs="Times New Roman"/>
                <w:color w:val="000000" w:themeColor="text1"/>
                <w:lang w:val="ro-RO"/>
              </w:rPr>
              <w:t>.</w:t>
            </w:r>
          </w:p>
        </w:tc>
      </w:tr>
      <w:tr w:rsidR="00940AF5" w:rsidRPr="00E13D76" w14:paraId="37155EA1" w14:textId="77777777" w:rsidTr="00940AF5">
        <w:tc>
          <w:tcPr>
            <w:tcW w:w="562" w:type="dxa"/>
          </w:tcPr>
          <w:p w14:paraId="35C7573D" w14:textId="77777777" w:rsidR="00E13D76" w:rsidRPr="00E13D76" w:rsidRDefault="00E13D76" w:rsidP="00940AF5">
            <w:pPr>
              <w:pStyle w:val="Listparagraf"/>
              <w:numPr>
                <w:ilvl w:val="0"/>
                <w:numId w:val="1"/>
              </w:numPr>
              <w:ind w:left="0" w:firstLine="0"/>
              <w:jc w:val="center"/>
              <w:rPr>
                <w:rFonts w:ascii="Times New Roman" w:hAnsi="Times New Roman" w:cs="Times New Roman"/>
                <w:color w:val="000000" w:themeColor="text1"/>
                <w:lang w:val="ro-RO"/>
              </w:rPr>
            </w:pPr>
          </w:p>
        </w:tc>
        <w:tc>
          <w:tcPr>
            <w:tcW w:w="3351" w:type="dxa"/>
          </w:tcPr>
          <w:p w14:paraId="3B6A897D" w14:textId="3639962F" w:rsidR="00E13D76" w:rsidRPr="00E13D76" w:rsidRDefault="00E13D76" w:rsidP="008E2A14">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Art. 81</w:t>
            </w:r>
          </w:p>
        </w:tc>
        <w:tc>
          <w:tcPr>
            <w:tcW w:w="4011" w:type="dxa"/>
          </w:tcPr>
          <w:p w14:paraId="2D274FD6" w14:textId="5A4351AE" w:rsidR="00E13D76" w:rsidRPr="00E13D76" w:rsidRDefault="00E13D76" w:rsidP="00E13D76">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 xml:space="preserve">permite CNAM să admită contestația și să dispună reevaluarea de către alți evaluatori a tuturor proiectelor pentru acel titlu. </w:t>
            </w:r>
          </w:p>
          <w:p w14:paraId="01296172" w14:textId="4BD388C0" w:rsidR="00E13D76" w:rsidRPr="00E13D76" w:rsidRDefault="00E13D76" w:rsidP="0075482E">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Dar lipsesc reguli importante: câți evaluatori noi? cum sunt selectați? au acces la evaluarea inițială? ce se întâmplă dacă diferența dintre prima și a doua evaluare este enormă? care evaluare devine definitivă?</w:t>
            </w:r>
          </w:p>
        </w:tc>
        <w:tc>
          <w:tcPr>
            <w:tcW w:w="2419" w:type="dxa"/>
          </w:tcPr>
          <w:p w14:paraId="2B8C0E82" w14:textId="7791111B" w:rsidR="00E13D76" w:rsidRPr="00E13D76" w:rsidRDefault="00E13D76" w:rsidP="008E2A14">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 xml:space="preserve">De specificat mai precis procedura de </w:t>
            </w:r>
            <w:r w:rsidR="002B78FE" w:rsidRPr="00E13D76">
              <w:rPr>
                <w:rFonts w:ascii="Times New Roman" w:hAnsi="Times New Roman" w:cs="Times New Roman"/>
                <w:color w:val="000000" w:themeColor="text1"/>
                <w:lang w:val="ro-RO"/>
              </w:rPr>
              <w:t>contestare</w:t>
            </w:r>
            <w:r w:rsidRPr="00E13D76">
              <w:rPr>
                <w:rFonts w:ascii="Times New Roman" w:hAnsi="Times New Roman" w:cs="Times New Roman"/>
                <w:color w:val="000000" w:themeColor="text1"/>
                <w:lang w:val="ro-RO"/>
              </w:rPr>
              <w:t xml:space="preserve"> a rezultatelor.</w:t>
            </w:r>
          </w:p>
        </w:tc>
      </w:tr>
      <w:tr w:rsidR="00E13D76" w:rsidRPr="00E13D76" w14:paraId="7BD22577" w14:textId="77777777" w:rsidTr="00940AF5">
        <w:tc>
          <w:tcPr>
            <w:tcW w:w="562" w:type="dxa"/>
          </w:tcPr>
          <w:p w14:paraId="7BE88E8D" w14:textId="77777777" w:rsidR="001E4390" w:rsidRPr="00E13D76" w:rsidRDefault="001E4390" w:rsidP="00940AF5">
            <w:pPr>
              <w:pStyle w:val="Listparagraf"/>
              <w:numPr>
                <w:ilvl w:val="0"/>
                <w:numId w:val="1"/>
              </w:numPr>
              <w:ind w:left="0" w:firstLine="0"/>
              <w:jc w:val="center"/>
              <w:rPr>
                <w:rFonts w:ascii="Times New Roman" w:hAnsi="Times New Roman" w:cs="Times New Roman"/>
                <w:color w:val="000000" w:themeColor="text1"/>
                <w:lang w:val="ro-RO"/>
              </w:rPr>
            </w:pPr>
          </w:p>
        </w:tc>
        <w:tc>
          <w:tcPr>
            <w:tcW w:w="3351" w:type="dxa"/>
          </w:tcPr>
          <w:p w14:paraId="151F04A6" w14:textId="77777777" w:rsidR="001E4390" w:rsidRPr="00E13D76" w:rsidRDefault="001E4390" w:rsidP="008E2A14">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 xml:space="preserve">Art. </w:t>
            </w:r>
            <w:r w:rsidRPr="00E13D76">
              <w:rPr>
                <w:rFonts w:ascii="Times New Roman" w:hAnsi="Times New Roman" w:cs="Times New Roman"/>
                <w:color w:val="000000" w:themeColor="text1"/>
                <w:lang w:val="ro-RO"/>
              </w:rPr>
              <w:t>83.</w:t>
            </w:r>
          </w:p>
          <w:p w14:paraId="23B1C1FE" w14:textId="445D735E" w:rsidR="001E4390" w:rsidRPr="00E13D76" w:rsidRDefault="001E4390" w:rsidP="008E2A14">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 xml:space="preserve">Ofertantul </w:t>
            </w:r>
            <w:r w:rsidRPr="00E13D76">
              <w:rPr>
                <w:rFonts w:ascii="Times New Roman" w:hAnsi="Times New Roman" w:cs="Times New Roman"/>
                <w:color w:val="000000" w:themeColor="text1"/>
                <w:lang w:val="ro-RO"/>
              </w:rPr>
              <w:t xml:space="preserve">(…) </w:t>
            </w:r>
            <w:r w:rsidRPr="00E13D76">
              <w:rPr>
                <w:rFonts w:ascii="Times New Roman" w:hAnsi="Times New Roman" w:cs="Times New Roman"/>
                <w:color w:val="000000" w:themeColor="text1"/>
                <w:lang w:val="ro-RO"/>
              </w:rPr>
              <w:t xml:space="preserve">are obligația de a ameliora manuscrisul, în termen de </w:t>
            </w:r>
            <w:r w:rsidRPr="00E13D76">
              <w:rPr>
                <w:rFonts w:ascii="Times New Roman" w:hAnsi="Times New Roman" w:cs="Times New Roman"/>
                <w:b/>
                <w:bCs/>
                <w:color w:val="000000" w:themeColor="text1"/>
                <w:lang w:val="ro-RO"/>
              </w:rPr>
              <w:t>douăzeci de zile lucrătoare</w:t>
            </w:r>
            <w:r w:rsidRPr="00E13D76">
              <w:rPr>
                <w:rFonts w:ascii="Times New Roman" w:hAnsi="Times New Roman" w:cs="Times New Roman"/>
                <w:color w:val="000000" w:themeColor="text1"/>
                <w:lang w:val="ro-RO"/>
              </w:rPr>
              <w:t>, ținând cont de recomandările semnalate de către evaluatori,</w:t>
            </w:r>
          </w:p>
        </w:tc>
        <w:tc>
          <w:tcPr>
            <w:tcW w:w="4011" w:type="dxa"/>
          </w:tcPr>
          <w:p w14:paraId="79696EFA" w14:textId="77777777" w:rsidR="001E4390" w:rsidRPr="00E13D76" w:rsidRDefault="001E4390" w:rsidP="008E2A14">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 xml:space="preserve">Termenul 20 zile lucrătoare este suficient dacă experții scriu fără AI zeci de pagini de propuneri pentru modificare. În caz contrar, există riscul </w:t>
            </w:r>
            <w:r w:rsidR="00AA1801" w:rsidRPr="00E13D76">
              <w:rPr>
                <w:rFonts w:ascii="Times New Roman" w:hAnsi="Times New Roman" w:cs="Times New Roman"/>
                <w:color w:val="000000" w:themeColor="text1"/>
                <w:lang w:val="ro-RO"/>
              </w:rPr>
              <w:t xml:space="preserve">neîncadrării în </w:t>
            </w:r>
            <w:r w:rsidRPr="00E13D76">
              <w:rPr>
                <w:rFonts w:ascii="Times New Roman" w:hAnsi="Times New Roman" w:cs="Times New Roman"/>
                <w:color w:val="000000" w:themeColor="text1"/>
                <w:lang w:val="ro-RO"/>
              </w:rPr>
              <w:t>acest termen.</w:t>
            </w:r>
          </w:p>
          <w:p w14:paraId="3735437A" w14:textId="77777777" w:rsidR="000473F9" w:rsidRPr="00E13D76" w:rsidRDefault="000473F9" w:rsidP="008E2A14">
            <w:pPr>
              <w:rPr>
                <w:rFonts w:ascii="Times New Roman" w:hAnsi="Times New Roman" w:cs="Times New Roman"/>
                <w:color w:val="000000" w:themeColor="text1"/>
                <w:lang w:val="ro-RO"/>
              </w:rPr>
            </w:pPr>
          </w:p>
          <w:p w14:paraId="04F22EBF" w14:textId="5336E6BB" w:rsidR="000473F9" w:rsidRPr="00E13D76" w:rsidRDefault="000473F9" w:rsidP="000473F9">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lastRenderedPageBreak/>
              <w:t xml:space="preserve">O altă problemă. </w:t>
            </w:r>
            <w:r w:rsidRPr="00E13D76">
              <w:rPr>
                <w:rFonts w:ascii="Times New Roman" w:hAnsi="Times New Roman" w:cs="Times New Roman"/>
                <w:color w:val="000000" w:themeColor="text1"/>
                <w:lang w:val="ro-RO"/>
              </w:rPr>
              <w:t>Manualul este evaluat, punctat, clasificat și desemnat câștigător. După aceea este consultat și poate primi recomandări de la alți experți, iar ofertantul trebuie să-l modifice.</w:t>
            </w:r>
          </w:p>
          <w:p w14:paraId="756BF008" w14:textId="283E92E4" w:rsidR="000473F9" w:rsidRPr="00E13D76" w:rsidRDefault="000473F9" w:rsidP="000473F9">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Dacă modificările sunt substanțiale, rezultă întrebarea: manualul căruia i se acordă „Bun de tipar” mai este exact manualul care a câștigat concursul?</w:t>
            </w:r>
            <w:r w:rsidRPr="00E13D76">
              <w:rPr>
                <w:rFonts w:ascii="Times New Roman" w:hAnsi="Times New Roman" w:cs="Times New Roman"/>
                <w:color w:val="000000" w:themeColor="text1"/>
                <w:lang w:val="ro-RO"/>
              </w:rPr>
              <w:t xml:space="preserve"> Manualele respinse după o procedură suplimentară de recomandări și modificări pot concura cu manualul câștigător?</w:t>
            </w:r>
          </w:p>
        </w:tc>
        <w:tc>
          <w:tcPr>
            <w:tcW w:w="2419" w:type="dxa"/>
          </w:tcPr>
          <w:p w14:paraId="67FC804F" w14:textId="77777777" w:rsidR="001E4390" w:rsidRPr="00E13D76" w:rsidRDefault="001E4390" w:rsidP="008E2A14">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lastRenderedPageBreak/>
              <w:t>De ajustat termenul la volumul fișelor de evaluare, de exemplu</w:t>
            </w:r>
            <w:r w:rsidR="00AA1801" w:rsidRPr="00E13D76">
              <w:rPr>
                <w:rFonts w:ascii="Times New Roman" w:hAnsi="Times New Roman" w:cs="Times New Roman"/>
                <w:color w:val="000000" w:themeColor="text1"/>
                <w:lang w:val="ro-RO"/>
              </w:rPr>
              <w:t>,</w:t>
            </w:r>
            <w:r w:rsidRPr="00E13D76">
              <w:rPr>
                <w:rFonts w:ascii="Times New Roman" w:hAnsi="Times New Roman" w:cs="Times New Roman"/>
                <w:color w:val="000000" w:themeColor="text1"/>
                <w:lang w:val="ro-RO"/>
              </w:rPr>
              <w:t xml:space="preserve"> 20 zile pentru 50 pagini de comentarii.</w:t>
            </w:r>
          </w:p>
          <w:p w14:paraId="3C460807" w14:textId="77777777" w:rsidR="000473F9" w:rsidRPr="00E13D76" w:rsidRDefault="000473F9" w:rsidP="008E2A14">
            <w:pPr>
              <w:rPr>
                <w:rFonts w:ascii="Times New Roman" w:hAnsi="Times New Roman" w:cs="Times New Roman"/>
                <w:color w:val="000000" w:themeColor="text1"/>
                <w:lang w:val="ro-RO"/>
              </w:rPr>
            </w:pPr>
          </w:p>
          <w:p w14:paraId="48E45D0A" w14:textId="65AED712" w:rsidR="000473F9" w:rsidRPr="00E13D76" w:rsidRDefault="000473F9" w:rsidP="008E2A14">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lastRenderedPageBreak/>
              <w:t>Regulamentul ar trebui să stabilească limitele modificărilor postconcurs și situațiile în care modificarea este atât de importantă încât necesită reevaluare.</w:t>
            </w:r>
          </w:p>
        </w:tc>
      </w:tr>
      <w:tr w:rsidR="00E13D76" w:rsidRPr="00E13D76" w14:paraId="19B3EF32" w14:textId="77777777" w:rsidTr="00940AF5">
        <w:tc>
          <w:tcPr>
            <w:tcW w:w="562" w:type="dxa"/>
          </w:tcPr>
          <w:p w14:paraId="71782821" w14:textId="77777777" w:rsidR="00043FAB" w:rsidRPr="00E13D76" w:rsidRDefault="00043FAB" w:rsidP="00940AF5">
            <w:pPr>
              <w:pStyle w:val="Listparagraf"/>
              <w:numPr>
                <w:ilvl w:val="0"/>
                <w:numId w:val="1"/>
              </w:numPr>
              <w:ind w:left="0" w:firstLine="0"/>
              <w:jc w:val="center"/>
              <w:rPr>
                <w:rFonts w:ascii="Times New Roman" w:hAnsi="Times New Roman" w:cs="Times New Roman"/>
                <w:color w:val="000000" w:themeColor="text1"/>
                <w:lang w:val="ro-RO"/>
              </w:rPr>
            </w:pPr>
          </w:p>
        </w:tc>
        <w:tc>
          <w:tcPr>
            <w:tcW w:w="3351" w:type="dxa"/>
          </w:tcPr>
          <w:p w14:paraId="29A86DE7" w14:textId="341D9BAB" w:rsidR="00043FAB" w:rsidRPr="00E13D76" w:rsidRDefault="00A2345B" w:rsidP="008E2A14">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Anexa nr. 2</w:t>
            </w:r>
          </w:p>
        </w:tc>
        <w:tc>
          <w:tcPr>
            <w:tcW w:w="4011" w:type="dxa"/>
          </w:tcPr>
          <w:p w14:paraId="1656A1F2" w14:textId="77777777" w:rsidR="000473F9" w:rsidRPr="00E13D76" w:rsidRDefault="000473F9" w:rsidP="000473F9">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Tabelul spune doar că „Anexa nr. 2 ... se expune într-o nouă redacție”, fără să prezinte comparativ schimbările descriptor cu descriptor.</w:t>
            </w:r>
          </w:p>
          <w:p w14:paraId="60DDD610" w14:textId="23195521" w:rsidR="000473F9" w:rsidRPr="00E13D76" w:rsidRDefault="000473F9" w:rsidP="000473F9">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 xml:space="preserve">Or, tocmai aici apar modificări cu efect decisiv asupra concursului: criterii, punctaje, praguri eliminatorii și </w:t>
            </w:r>
            <w:r w:rsidRPr="00E13D76">
              <w:rPr>
                <w:rFonts w:ascii="Times New Roman" w:hAnsi="Times New Roman" w:cs="Times New Roman"/>
                <w:color w:val="000000" w:themeColor="text1"/>
                <w:lang w:val="ro-RO"/>
              </w:rPr>
              <w:t>indicatori noi</w:t>
            </w:r>
            <w:r w:rsidRPr="00E13D76">
              <w:rPr>
                <w:rFonts w:ascii="Times New Roman" w:hAnsi="Times New Roman" w:cs="Times New Roman"/>
                <w:color w:val="000000" w:themeColor="text1"/>
                <w:lang w:val="ro-RO"/>
              </w:rPr>
              <w:t xml:space="preserve"> criteriu curricular Da/Nu.</w:t>
            </w:r>
          </w:p>
          <w:p w14:paraId="63097C1F" w14:textId="77777777" w:rsidR="00AA1801" w:rsidRPr="00E13D76" w:rsidRDefault="00AA1801" w:rsidP="008E2A14">
            <w:pPr>
              <w:rPr>
                <w:rFonts w:ascii="Times New Roman" w:hAnsi="Times New Roman" w:cs="Times New Roman"/>
                <w:color w:val="000000" w:themeColor="text1"/>
                <w:lang w:val="ro-RO"/>
              </w:rPr>
            </w:pPr>
          </w:p>
          <w:p w14:paraId="095AFDC4" w14:textId="5E1FD4EB" w:rsidR="00AA1801" w:rsidRPr="00E13D76" w:rsidRDefault="00CA12A3" w:rsidP="008E2A14">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 xml:space="preserve">1) </w:t>
            </w:r>
            <w:r w:rsidR="00AA1801" w:rsidRPr="00E13D76">
              <w:rPr>
                <w:rFonts w:ascii="Times New Roman" w:hAnsi="Times New Roman" w:cs="Times New Roman"/>
                <w:color w:val="000000" w:themeColor="text1"/>
                <w:lang w:val="ro-RO"/>
              </w:rPr>
              <w:t xml:space="preserve">La </w:t>
            </w:r>
            <w:r w:rsidR="00AA1801" w:rsidRPr="00E13D76">
              <w:rPr>
                <w:rFonts w:ascii="Times New Roman" w:hAnsi="Times New Roman" w:cs="Times New Roman"/>
                <w:color w:val="000000" w:themeColor="text1"/>
                <w:lang w:val="ro-RO"/>
              </w:rPr>
              <w:t>Criteriul I.</w:t>
            </w:r>
            <w:r w:rsidR="00AA1801" w:rsidRPr="00E13D76">
              <w:rPr>
                <w:rFonts w:ascii="Times New Roman" w:hAnsi="Times New Roman" w:cs="Times New Roman"/>
                <w:color w:val="000000" w:themeColor="text1"/>
                <w:lang w:val="ro-RO"/>
              </w:rPr>
              <w:t xml:space="preserve"> apar indicatori a, b, c, care sunt dificil/imposibil de cuantificat și va depinde de experiența și inteligența experților (adică de un factor subiectiv).</w:t>
            </w:r>
          </w:p>
          <w:p w14:paraId="77097438" w14:textId="0EC7C05E" w:rsidR="00942B34" w:rsidRPr="00E13D76" w:rsidRDefault="00A96629" w:rsidP="008E2A14">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Mai mult, „unitate de competență acoperită” nu este definită. Este suficient să apară o sarcină? Trebuie tratată sistematic? De câte ori?</w:t>
            </w:r>
          </w:p>
          <w:p w14:paraId="19C6EC17" w14:textId="77777777" w:rsidR="00942B34" w:rsidRPr="00E13D76" w:rsidRDefault="00942B34" w:rsidP="008E2A14">
            <w:pPr>
              <w:rPr>
                <w:rFonts w:ascii="Times New Roman" w:hAnsi="Times New Roman" w:cs="Times New Roman"/>
                <w:color w:val="000000" w:themeColor="text1"/>
                <w:lang w:val="ro-RO"/>
              </w:rPr>
            </w:pPr>
          </w:p>
          <w:p w14:paraId="0785656B" w14:textId="77777777" w:rsidR="00942B34" w:rsidRPr="00E13D76" w:rsidRDefault="00942B34" w:rsidP="008E2A14">
            <w:pPr>
              <w:rPr>
                <w:rFonts w:ascii="Times New Roman" w:hAnsi="Times New Roman" w:cs="Times New Roman"/>
                <w:color w:val="000000" w:themeColor="text1"/>
                <w:lang w:val="ro-RO"/>
              </w:rPr>
            </w:pPr>
          </w:p>
          <w:p w14:paraId="09878268" w14:textId="2FAA31F7" w:rsidR="00AA1801" w:rsidRPr="00E13D76" w:rsidRDefault="00942B34" w:rsidP="008E2A14">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 xml:space="preserve">2) </w:t>
            </w:r>
            <w:r w:rsidR="00AA1801" w:rsidRPr="00E13D76">
              <w:rPr>
                <w:rFonts w:ascii="Times New Roman" w:hAnsi="Times New Roman" w:cs="Times New Roman"/>
                <w:color w:val="000000" w:themeColor="text1"/>
                <w:lang w:val="ro-RO"/>
              </w:rPr>
              <w:t xml:space="preserve">Indicatorul d, este </w:t>
            </w:r>
            <w:r w:rsidR="00CA12A3" w:rsidRPr="00E13D76">
              <w:rPr>
                <w:rFonts w:ascii="Times New Roman" w:hAnsi="Times New Roman" w:cs="Times New Roman"/>
                <w:color w:val="000000" w:themeColor="text1"/>
                <w:lang w:val="ro-RO"/>
              </w:rPr>
              <w:t>tranșant și poate bloca un manual vizionar, care tratează creativ conținuturi care nu au fost înțelese</w:t>
            </w:r>
            <w:r w:rsidRPr="00E13D76">
              <w:rPr>
                <w:rFonts w:ascii="Times New Roman" w:hAnsi="Times New Roman" w:cs="Times New Roman"/>
                <w:color w:val="000000" w:themeColor="text1"/>
                <w:lang w:val="ro-RO"/>
              </w:rPr>
              <w:t>/dorite</w:t>
            </w:r>
            <w:r w:rsidR="00CA12A3" w:rsidRPr="00E13D76">
              <w:rPr>
                <w:rFonts w:ascii="Times New Roman" w:hAnsi="Times New Roman" w:cs="Times New Roman"/>
                <w:color w:val="000000" w:themeColor="text1"/>
                <w:lang w:val="ro-RO"/>
              </w:rPr>
              <w:t xml:space="preserve"> de dezvoltatorii curriculari</w:t>
            </w:r>
          </w:p>
          <w:p w14:paraId="2E530AD0" w14:textId="3D4F89A8" w:rsidR="00AA1801" w:rsidRPr="00E13D76" w:rsidRDefault="00A96629" w:rsidP="008E2A14">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M</w:t>
            </w:r>
            <w:r w:rsidRPr="00E13D76">
              <w:rPr>
                <w:rFonts w:ascii="Times New Roman" w:hAnsi="Times New Roman" w:cs="Times New Roman"/>
                <w:color w:val="000000" w:themeColor="text1"/>
                <w:lang w:val="ro-RO"/>
              </w:rPr>
              <w:t>anualul nu este curriculumul. Exemplele, contextualizările, lecturile suplimentare, aplicațiile interdisciplinare sau explicațiile necesare înțelegerii pot să nu figureze textual în curriculum.</w:t>
            </w:r>
          </w:p>
          <w:p w14:paraId="738B0545" w14:textId="77777777" w:rsidR="00942B34" w:rsidRPr="00E13D76" w:rsidRDefault="00942B34" w:rsidP="008E2A14">
            <w:pPr>
              <w:rPr>
                <w:rFonts w:ascii="Times New Roman" w:hAnsi="Times New Roman" w:cs="Times New Roman"/>
                <w:color w:val="000000" w:themeColor="text1"/>
                <w:lang w:val="ro-RO"/>
              </w:rPr>
            </w:pPr>
          </w:p>
          <w:p w14:paraId="1CBC60E9" w14:textId="1584AB33" w:rsidR="00AA1801" w:rsidRPr="00E13D76" w:rsidRDefault="00942B34" w:rsidP="00CA12A3">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3</w:t>
            </w:r>
            <w:r w:rsidR="00CA12A3" w:rsidRPr="00E13D76">
              <w:rPr>
                <w:rFonts w:ascii="Times New Roman" w:hAnsi="Times New Roman" w:cs="Times New Roman"/>
                <w:color w:val="000000" w:themeColor="text1"/>
                <w:lang w:val="ro-RO"/>
              </w:rPr>
              <w:t xml:space="preserve">) </w:t>
            </w:r>
            <w:r w:rsidR="00CA12A3" w:rsidRPr="00E13D76">
              <w:rPr>
                <w:rFonts w:ascii="Times New Roman" w:hAnsi="Times New Roman" w:cs="Times New Roman"/>
                <w:color w:val="000000" w:themeColor="text1"/>
                <w:lang w:val="ro-RO"/>
              </w:rPr>
              <w:t xml:space="preserve">Nu este clar în ce condiții se acordă </w:t>
            </w:r>
            <w:r w:rsidR="00CA12A3" w:rsidRPr="00E13D76">
              <w:rPr>
                <w:rFonts w:ascii="Times New Roman" w:hAnsi="Times New Roman" w:cs="Times New Roman"/>
                <w:color w:val="000000" w:themeColor="text1"/>
                <w:lang w:val="ro-RO"/>
              </w:rPr>
              <w:t xml:space="preserve">punctele </w:t>
            </w:r>
            <w:r w:rsidR="00AA1801" w:rsidRPr="00E13D76">
              <w:rPr>
                <w:rFonts w:ascii="Times New Roman" w:hAnsi="Times New Roman" w:cs="Times New Roman"/>
                <w:color w:val="000000" w:themeColor="text1"/>
                <w:lang w:val="ro-RO"/>
              </w:rPr>
              <w:t>pentru fiecare criteriu</w:t>
            </w:r>
            <w:r w:rsidR="00CA12A3" w:rsidRPr="00E13D76">
              <w:rPr>
                <w:rFonts w:ascii="Times New Roman" w:hAnsi="Times New Roman" w:cs="Times New Roman"/>
                <w:color w:val="000000" w:themeColor="text1"/>
                <w:lang w:val="ro-RO"/>
              </w:rPr>
              <w:t>/descriptor</w:t>
            </w:r>
            <w:r w:rsidR="0015707F" w:rsidRPr="00E13D76">
              <w:rPr>
                <w:rFonts w:ascii="Times New Roman" w:hAnsi="Times New Roman" w:cs="Times New Roman"/>
                <w:color w:val="000000" w:themeColor="text1"/>
                <w:lang w:val="ro-RO"/>
              </w:rPr>
              <w:t xml:space="preserve"> Se acordă puncte întregi sau cu zecimale?</w:t>
            </w:r>
          </w:p>
          <w:p w14:paraId="77EE5427" w14:textId="77777777" w:rsidR="0075482E" w:rsidRPr="0075482E" w:rsidRDefault="0075482E" w:rsidP="0075482E">
            <w:pPr>
              <w:rPr>
                <w:rFonts w:ascii="Times New Roman" w:hAnsi="Times New Roman" w:cs="Times New Roman"/>
                <w:color w:val="000000" w:themeColor="text1"/>
                <w:lang w:val="ro-RO"/>
              </w:rPr>
            </w:pPr>
            <w:r w:rsidRPr="0075482E">
              <w:rPr>
                <w:rFonts w:ascii="Times New Roman" w:hAnsi="Times New Roman" w:cs="Times New Roman"/>
                <w:color w:val="000000" w:themeColor="text1"/>
                <w:lang w:val="ro-RO"/>
              </w:rPr>
              <w:t xml:space="preserve">De exemplu, un descriptor valorează 5 puncte. Dar nu ni se spune ce înseamnă 5, 4, 3, 2, 1 sau 0. </w:t>
            </w:r>
          </w:p>
          <w:p w14:paraId="0D1F6062" w14:textId="77777777" w:rsidR="0075482E" w:rsidRPr="0075482E" w:rsidRDefault="0075482E" w:rsidP="0075482E">
            <w:pPr>
              <w:rPr>
                <w:rFonts w:ascii="Times New Roman" w:hAnsi="Times New Roman" w:cs="Times New Roman"/>
                <w:color w:val="000000" w:themeColor="text1"/>
                <w:lang w:val="ro-RO"/>
              </w:rPr>
            </w:pPr>
            <w:r w:rsidRPr="0075482E">
              <w:rPr>
                <w:rFonts w:ascii="Times New Roman" w:hAnsi="Times New Roman" w:cs="Times New Roman"/>
                <w:color w:val="000000" w:themeColor="text1"/>
                <w:lang w:val="ro-RO"/>
              </w:rPr>
              <w:t>Prin urmare, doi evaluatori pot fi perfect „corecți” procedural și totuși să dea 2 și 5 puncte aceleiași situații.</w:t>
            </w:r>
          </w:p>
          <w:p w14:paraId="3D8D10C2" w14:textId="3AC537DF" w:rsidR="00AA1801" w:rsidRPr="00E13D76" w:rsidRDefault="00AA1801" w:rsidP="0075482E">
            <w:pPr>
              <w:rPr>
                <w:rFonts w:ascii="Times New Roman" w:hAnsi="Times New Roman" w:cs="Times New Roman"/>
                <w:color w:val="000000" w:themeColor="text1"/>
                <w:lang w:val="ro-RO"/>
              </w:rPr>
            </w:pPr>
          </w:p>
        </w:tc>
        <w:tc>
          <w:tcPr>
            <w:tcW w:w="2419" w:type="dxa"/>
          </w:tcPr>
          <w:p w14:paraId="5020474A" w14:textId="1A48FB58" w:rsidR="000473F9" w:rsidRPr="00E13D76" w:rsidRDefault="000473F9" w:rsidP="000473F9">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O</w:t>
            </w:r>
            <w:r w:rsidRPr="00E13D76">
              <w:rPr>
                <w:rFonts w:ascii="Times New Roman" w:hAnsi="Times New Roman" w:cs="Times New Roman"/>
                <w:color w:val="000000" w:themeColor="text1"/>
                <w:lang w:val="ro-RO"/>
              </w:rPr>
              <w:t xml:space="preserve"> modificare substanțială a mecanismului de evaluare este practic scoasă din comparația transparentă dintre redacția veche și cea nouă.</w:t>
            </w:r>
          </w:p>
          <w:p w14:paraId="3F635293" w14:textId="77777777" w:rsidR="0015707F" w:rsidRPr="00E13D76" w:rsidRDefault="0015707F" w:rsidP="008E2A14">
            <w:pPr>
              <w:rPr>
                <w:rFonts w:ascii="Times New Roman" w:hAnsi="Times New Roman" w:cs="Times New Roman"/>
                <w:color w:val="000000" w:themeColor="text1"/>
                <w:lang w:val="ro-RO"/>
              </w:rPr>
            </w:pPr>
          </w:p>
          <w:p w14:paraId="14AA2A91" w14:textId="09D4E806" w:rsidR="00CA12A3" w:rsidRPr="00E13D76" w:rsidRDefault="00CA12A3" w:rsidP="008E2A14">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 xml:space="preserve">1) De </w:t>
            </w:r>
            <w:r w:rsidR="0015707F" w:rsidRPr="00E13D76">
              <w:rPr>
                <w:rFonts w:ascii="Times New Roman" w:hAnsi="Times New Roman" w:cs="Times New Roman"/>
                <w:color w:val="000000" w:themeColor="text1"/>
                <w:lang w:val="ro-RO"/>
              </w:rPr>
              <w:t>propus</w:t>
            </w:r>
            <w:r w:rsidRPr="00E13D76">
              <w:rPr>
                <w:rFonts w:ascii="Times New Roman" w:hAnsi="Times New Roman" w:cs="Times New Roman"/>
                <w:color w:val="000000" w:themeColor="text1"/>
                <w:lang w:val="ro-RO"/>
              </w:rPr>
              <w:t xml:space="preserve"> în anexă modalități de cuantificare a conținuturilor, unităților de competentă sau a rezultatelor învățării</w:t>
            </w:r>
            <w:r w:rsidR="00A96629" w:rsidRPr="00E13D76">
              <w:rPr>
                <w:rFonts w:ascii="Times New Roman" w:hAnsi="Times New Roman" w:cs="Times New Roman"/>
                <w:color w:val="000000" w:themeColor="text1"/>
                <w:lang w:val="ro-RO"/>
              </w:rPr>
              <w:t xml:space="preserve">, definită </w:t>
            </w:r>
            <w:r w:rsidR="00A96629" w:rsidRPr="00E13D76">
              <w:rPr>
                <w:rFonts w:ascii="Times New Roman" w:hAnsi="Times New Roman" w:cs="Times New Roman"/>
                <w:color w:val="000000" w:themeColor="text1"/>
                <w:lang w:val="ro-RO"/>
              </w:rPr>
              <w:t>și unitatea de măsură a „acoperirii”.</w:t>
            </w:r>
          </w:p>
          <w:p w14:paraId="2C2EBDA3" w14:textId="77777777" w:rsidR="00A96629" w:rsidRPr="00E13D76" w:rsidRDefault="00A96629" w:rsidP="008E2A14">
            <w:pPr>
              <w:rPr>
                <w:rFonts w:ascii="Times New Roman" w:hAnsi="Times New Roman" w:cs="Times New Roman"/>
                <w:color w:val="000000" w:themeColor="text1"/>
                <w:lang w:val="ro-RO"/>
              </w:rPr>
            </w:pPr>
          </w:p>
          <w:p w14:paraId="316E2827" w14:textId="77777777" w:rsidR="00A96629" w:rsidRPr="00E13D76" w:rsidRDefault="00A96629" w:rsidP="008E2A14">
            <w:pPr>
              <w:rPr>
                <w:rFonts w:ascii="Times New Roman" w:hAnsi="Times New Roman" w:cs="Times New Roman"/>
                <w:color w:val="000000" w:themeColor="text1"/>
                <w:lang w:val="ro-RO"/>
              </w:rPr>
            </w:pPr>
          </w:p>
          <w:p w14:paraId="47C14915" w14:textId="5235997E" w:rsidR="00CA12A3" w:rsidRPr="00E13D76" w:rsidRDefault="00942B34" w:rsidP="008E2A14">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2) de exclus indicatorul d, sau de limitat depășirea cu circa 10% , dar de specificat cum se măsoară.</w:t>
            </w:r>
          </w:p>
          <w:p w14:paraId="534140CE" w14:textId="77777777" w:rsidR="00CA12A3" w:rsidRPr="00E13D76" w:rsidRDefault="00CA12A3" w:rsidP="008E2A14">
            <w:pPr>
              <w:rPr>
                <w:rFonts w:ascii="Times New Roman" w:hAnsi="Times New Roman" w:cs="Times New Roman"/>
                <w:color w:val="000000" w:themeColor="text1"/>
                <w:lang w:val="ro-RO"/>
              </w:rPr>
            </w:pPr>
          </w:p>
          <w:p w14:paraId="318AE3E4" w14:textId="77777777" w:rsidR="00A96629" w:rsidRPr="00E13D76" w:rsidRDefault="00A96629" w:rsidP="008E2A14">
            <w:pPr>
              <w:rPr>
                <w:rFonts w:ascii="Times New Roman" w:hAnsi="Times New Roman" w:cs="Times New Roman"/>
                <w:color w:val="000000" w:themeColor="text1"/>
                <w:lang w:val="ro-RO"/>
              </w:rPr>
            </w:pPr>
          </w:p>
          <w:p w14:paraId="3DFE1444" w14:textId="77777777" w:rsidR="00A96629" w:rsidRPr="00E13D76" w:rsidRDefault="00A96629" w:rsidP="008E2A14">
            <w:pPr>
              <w:rPr>
                <w:rFonts w:ascii="Times New Roman" w:hAnsi="Times New Roman" w:cs="Times New Roman"/>
                <w:color w:val="000000" w:themeColor="text1"/>
                <w:lang w:val="ro-RO"/>
              </w:rPr>
            </w:pPr>
          </w:p>
          <w:p w14:paraId="09C28D3E" w14:textId="77777777" w:rsidR="00A96629" w:rsidRPr="00E13D76" w:rsidRDefault="00A96629" w:rsidP="008E2A14">
            <w:pPr>
              <w:rPr>
                <w:rFonts w:ascii="Times New Roman" w:hAnsi="Times New Roman" w:cs="Times New Roman"/>
                <w:color w:val="000000" w:themeColor="text1"/>
                <w:lang w:val="ro-RO"/>
              </w:rPr>
            </w:pPr>
          </w:p>
          <w:p w14:paraId="358F018D" w14:textId="77777777" w:rsidR="00A96629" w:rsidRPr="00E13D76" w:rsidRDefault="00A96629" w:rsidP="008E2A14">
            <w:pPr>
              <w:rPr>
                <w:rFonts w:ascii="Times New Roman" w:hAnsi="Times New Roman" w:cs="Times New Roman"/>
                <w:color w:val="000000" w:themeColor="text1"/>
                <w:lang w:val="ro-RO"/>
              </w:rPr>
            </w:pPr>
          </w:p>
          <w:p w14:paraId="09061854" w14:textId="77777777" w:rsidR="00CA12A3" w:rsidRPr="00E13D76" w:rsidRDefault="00942B34" w:rsidP="008E2A14">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3</w:t>
            </w:r>
            <w:r w:rsidR="00CA12A3" w:rsidRPr="00E13D76">
              <w:rPr>
                <w:rFonts w:ascii="Times New Roman" w:hAnsi="Times New Roman" w:cs="Times New Roman"/>
                <w:color w:val="000000" w:themeColor="text1"/>
                <w:lang w:val="ro-RO"/>
              </w:rPr>
              <w:t xml:space="preserve">) de </w:t>
            </w:r>
            <w:r w:rsidR="0015707F" w:rsidRPr="00E13D76">
              <w:rPr>
                <w:rFonts w:ascii="Times New Roman" w:hAnsi="Times New Roman" w:cs="Times New Roman"/>
                <w:color w:val="000000" w:themeColor="text1"/>
                <w:lang w:val="ro-RO"/>
              </w:rPr>
              <w:t xml:space="preserve">specificat în Anexă </w:t>
            </w:r>
            <w:r w:rsidRPr="00E13D76">
              <w:rPr>
                <w:rFonts w:ascii="Times New Roman" w:hAnsi="Times New Roman" w:cs="Times New Roman"/>
                <w:color w:val="000000" w:themeColor="text1"/>
                <w:lang w:val="ro-RO"/>
              </w:rPr>
              <w:t>concret pasul de punctare și prezumtiv pentru ce se va (</w:t>
            </w:r>
            <w:r w:rsidR="0015707F" w:rsidRPr="00E13D76">
              <w:rPr>
                <w:rFonts w:ascii="Times New Roman" w:hAnsi="Times New Roman" w:cs="Times New Roman"/>
                <w:color w:val="000000" w:themeColor="text1"/>
                <w:lang w:val="ro-RO"/>
              </w:rPr>
              <w:t>de</w:t>
            </w:r>
            <w:r w:rsidRPr="00E13D76">
              <w:rPr>
                <w:rFonts w:ascii="Times New Roman" w:hAnsi="Times New Roman" w:cs="Times New Roman"/>
                <w:color w:val="000000" w:themeColor="text1"/>
                <w:lang w:val="ro-RO"/>
              </w:rPr>
              <w:t>)</w:t>
            </w:r>
            <w:r w:rsidR="0015707F" w:rsidRPr="00E13D76">
              <w:rPr>
                <w:rFonts w:ascii="Times New Roman" w:hAnsi="Times New Roman" w:cs="Times New Roman"/>
                <w:color w:val="000000" w:themeColor="text1"/>
                <w:lang w:val="ro-RO"/>
              </w:rPr>
              <w:t>puncta proiectul la fiecare descriptor</w:t>
            </w:r>
            <w:r w:rsidR="003A1456" w:rsidRPr="00E13D76">
              <w:rPr>
                <w:rFonts w:ascii="Times New Roman" w:hAnsi="Times New Roman" w:cs="Times New Roman"/>
                <w:color w:val="000000" w:themeColor="text1"/>
                <w:lang w:val="ro-RO"/>
              </w:rPr>
              <w:t>.</w:t>
            </w:r>
          </w:p>
          <w:p w14:paraId="55BF5FC7" w14:textId="5E335A20" w:rsidR="0075482E" w:rsidRPr="0075482E" w:rsidRDefault="0075482E" w:rsidP="0075482E">
            <w:pPr>
              <w:rPr>
                <w:rFonts w:ascii="Times New Roman" w:hAnsi="Times New Roman" w:cs="Times New Roman"/>
                <w:color w:val="000000" w:themeColor="text1"/>
                <w:lang w:val="ro-RO"/>
              </w:rPr>
            </w:pPr>
            <w:r w:rsidRPr="00E13D76">
              <w:rPr>
                <w:rFonts w:ascii="Times New Roman" w:hAnsi="Times New Roman" w:cs="Times New Roman"/>
                <w:color w:val="000000" w:themeColor="text1"/>
                <w:lang w:val="ro-RO"/>
              </w:rPr>
              <w:t>S-ar</w:t>
            </w:r>
            <w:r w:rsidRPr="0075482E">
              <w:rPr>
                <w:rFonts w:ascii="Times New Roman" w:hAnsi="Times New Roman" w:cs="Times New Roman"/>
                <w:color w:val="000000" w:themeColor="text1"/>
                <w:lang w:val="ro-RO"/>
              </w:rPr>
              <w:t xml:space="preserve"> cere rubrici de tipul:</w:t>
            </w:r>
          </w:p>
          <w:p w14:paraId="29CA325B" w14:textId="77777777" w:rsidR="0075482E" w:rsidRPr="0075482E" w:rsidRDefault="0075482E" w:rsidP="0075482E">
            <w:pPr>
              <w:rPr>
                <w:rFonts w:ascii="Times New Roman" w:hAnsi="Times New Roman" w:cs="Times New Roman"/>
                <w:color w:val="000000" w:themeColor="text1"/>
                <w:lang w:val="ro-RO"/>
              </w:rPr>
            </w:pPr>
            <w:r w:rsidRPr="0075482E">
              <w:rPr>
                <w:rFonts w:ascii="Times New Roman" w:hAnsi="Times New Roman" w:cs="Times New Roman"/>
                <w:color w:val="000000" w:themeColor="text1"/>
                <w:lang w:val="ro-RO"/>
              </w:rPr>
              <w:t>5 = îndeplinire integrală; 4 = deficiențe minore; 3 = îndeplinire parțială..., cu exemple/ancore pentru fiecare nivel.</w:t>
            </w:r>
          </w:p>
          <w:p w14:paraId="67C8B425" w14:textId="49DDF9E7" w:rsidR="0075482E" w:rsidRPr="00E13D76" w:rsidRDefault="0075482E" w:rsidP="008E2A14">
            <w:pPr>
              <w:rPr>
                <w:rFonts w:ascii="Times New Roman" w:hAnsi="Times New Roman" w:cs="Times New Roman"/>
                <w:color w:val="000000" w:themeColor="text1"/>
                <w:lang w:val="ro-RO"/>
              </w:rPr>
            </w:pPr>
          </w:p>
        </w:tc>
      </w:tr>
    </w:tbl>
    <w:p w14:paraId="78835D24" w14:textId="77777777" w:rsidR="00CC5089" w:rsidRDefault="00CC5089">
      <w:pPr>
        <w:rPr>
          <w:rFonts w:ascii="Times New Roman" w:hAnsi="Times New Roman" w:cs="Times New Roman"/>
          <w:color w:val="000000" w:themeColor="text1"/>
          <w:lang w:val="ro-RO"/>
        </w:rPr>
      </w:pPr>
    </w:p>
    <w:p w14:paraId="526E14DD" w14:textId="3A086109" w:rsidR="00E13D76" w:rsidRPr="00E13D76" w:rsidRDefault="00E13D76" w:rsidP="00E13D76">
      <w:pPr>
        <w:rPr>
          <w:rFonts w:ascii="Times New Roman" w:hAnsi="Times New Roman" w:cs="Times New Roman"/>
          <w:color w:val="000000" w:themeColor="text1"/>
          <w:lang w:val="ro-RO"/>
        </w:rPr>
      </w:pPr>
      <w:r>
        <w:rPr>
          <w:rFonts w:ascii="Times New Roman" w:hAnsi="Times New Roman" w:cs="Times New Roman"/>
          <w:color w:val="000000" w:themeColor="text1"/>
          <w:lang w:val="ro-RO"/>
        </w:rPr>
        <w:t>7 august 2026, Segiu Cârlig</w:t>
      </w:r>
    </w:p>
    <w:sectPr w:rsidR="00E13D76" w:rsidRPr="00E13D76" w:rsidSect="00395BB7">
      <w:pgSz w:w="11907" w:h="16840" w:code="9"/>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AF5E58"/>
    <w:multiLevelType w:val="hybridMultilevel"/>
    <w:tmpl w:val="2A823B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8932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089"/>
    <w:rsid w:val="00001BF0"/>
    <w:rsid w:val="00003068"/>
    <w:rsid w:val="00043FAB"/>
    <w:rsid w:val="000473F9"/>
    <w:rsid w:val="000710A8"/>
    <w:rsid w:val="000B1686"/>
    <w:rsid w:val="0015707F"/>
    <w:rsid w:val="001E4390"/>
    <w:rsid w:val="002950B1"/>
    <w:rsid w:val="002A1B19"/>
    <w:rsid w:val="002B6E6C"/>
    <w:rsid w:val="002B78FE"/>
    <w:rsid w:val="0032783F"/>
    <w:rsid w:val="00395BB7"/>
    <w:rsid w:val="003A1456"/>
    <w:rsid w:val="003A2EA7"/>
    <w:rsid w:val="004F6D74"/>
    <w:rsid w:val="00520FBC"/>
    <w:rsid w:val="00531CD4"/>
    <w:rsid w:val="00605646"/>
    <w:rsid w:val="00611A9E"/>
    <w:rsid w:val="00650553"/>
    <w:rsid w:val="006B0F57"/>
    <w:rsid w:val="00711C7B"/>
    <w:rsid w:val="0074314E"/>
    <w:rsid w:val="00746CFF"/>
    <w:rsid w:val="0075482E"/>
    <w:rsid w:val="007813E5"/>
    <w:rsid w:val="007C7E1B"/>
    <w:rsid w:val="00801554"/>
    <w:rsid w:val="00817E03"/>
    <w:rsid w:val="0083754C"/>
    <w:rsid w:val="00854BAF"/>
    <w:rsid w:val="008D75F4"/>
    <w:rsid w:val="008E2A14"/>
    <w:rsid w:val="008E730F"/>
    <w:rsid w:val="00916984"/>
    <w:rsid w:val="00936BDE"/>
    <w:rsid w:val="00940AF5"/>
    <w:rsid w:val="00942B34"/>
    <w:rsid w:val="009630E0"/>
    <w:rsid w:val="00986916"/>
    <w:rsid w:val="00990DB8"/>
    <w:rsid w:val="009C1973"/>
    <w:rsid w:val="00A177BD"/>
    <w:rsid w:val="00A2345B"/>
    <w:rsid w:val="00A96629"/>
    <w:rsid w:val="00AA1801"/>
    <w:rsid w:val="00B167F6"/>
    <w:rsid w:val="00B27E69"/>
    <w:rsid w:val="00B31D4E"/>
    <w:rsid w:val="00B464CB"/>
    <w:rsid w:val="00CA12A3"/>
    <w:rsid w:val="00CA1D2A"/>
    <w:rsid w:val="00CC5089"/>
    <w:rsid w:val="00D20A77"/>
    <w:rsid w:val="00D470BE"/>
    <w:rsid w:val="00D711AA"/>
    <w:rsid w:val="00E13D76"/>
    <w:rsid w:val="00E76151"/>
    <w:rsid w:val="00FD1472"/>
    <w:rsid w:val="00FF23F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583AE"/>
  <w15:chartTrackingRefBased/>
  <w15:docId w15:val="{BD36B323-5590-4359-A23B-B4A28D2FD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u-RU"/>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CC50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incomentariu">
    <w:name w:val="annotation reference"/>
    <w:basedOn w:val="Fontdeparagrafimplicit"/>
    <w:uiPriority w:val="99"/>
    <w:semiHidden/>
    <w:unhideWhenUsed/>
    <w:rsid w:val="0074314E"/>
    <w:rPr>
      <w:sz w:val="16"/>
      <w:szCs w:val="16"/>
    </w:rPr>
  </w:style>
  <w:style w:type="paragraph" w:styleId="Textcomentariu">
    <w:name w:val="annotation text"/>
    <w:basedOn w:val="Normal"/>
    <w:link w:val="TextcomentariuCaracter"/>
    <w:uiPriority w:val="99"/>
    <w:semiHidden/>
    <w:unhideWhenUsed/>
    <w:rsid w:val="0074314E"/>
    <w:pPr>
      <w:spacing w:line="240" w:lineRule="auto"/>
    </w:pPr>
    <w:rPr>
      <w:kern w:val="2"/>
      <w:sz w:val="20"/>
      <w:szCs w:val="20"/>
      <w:lang w:val="ro-RO"/>
      <w14:ligatures w14:val="standardContextual"/>
    </w:rPr>
  </w:style>
  <w:style w:type="character" w:customStyle="1" w:styleId="TextcomentariuCaracter">
    <w:name w:val="Text comentariu Caracter"/>
    <w:basedOn w:val="Fontdeparagrafimplicit"/>
    <w:link w:val="Textcomentariu"/>
    <w:uiPriority w:val="99"/>
    <w:semiHidden/>
    <w:rsid w:val="0074314E"/>
    <w:rPr>
      <w:kern w:val="2"/>
      <w:sz w:val="20"/>
      <w:szCs w:val="20"/>
      <w14:ligatures w14:val="standardContextual"/>
    </w:rPr>
  </w:style>
  <w:style w:type="paragraph" w:styleId="Listparagraf">
    <w:name w:val="List Paragraph"/>
    <w:basedOn w:val="Normal"/>
    <w:uiPriority w:val="34"/>
    <w:qFormat/>
    <w:rsid w:val="008E2A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142559">
      <w:bodyDiv w:val="1"/>
      <w:marLeft w:val="0"/>
      <w:marRight w:val="0"/>
      <w:marTop w:val="0"/>
      <w:marBottom w:val="0"/>
      <w:divBdr>
        <w:top w:val="none" w:sz="0" w:space="0" w:color="auto"/>
        <w:left w:val="none" w:sz="0" w:space="0" w:color="auto"/>
        <w:bottom w:val="none" w:sz="0" w:space="0" w:color="auto"/>
        <w:right w:val="none" w:sz="0" w:space="0" w:color="auto"/>
      </w:divBdr>
    </w:div>
    <w:div w:id="146091449">
      <w:bodyDiv w:val="1"/>
      <w:marLeft w:val="0"/>
      <w:marRight w:val="0"/>
      <w:marTop w:val="0"/>
      <w:marBottom w:val="0"/>
      <w:divBdr>
        <w:top w:val="none" w:sz="0" w:space="0" w:color="auto"/>
        <w:left w:val="none" w:sz="0" w:space="0" w:color="auto"/>
        <w:bottom w:val="none" w:sz="0" w:space="0" w:color="auto"/>
        <w:right w:val="none" w:sz="0" w:space="0" w:color="auto"/>
      </w:divBdr>
    </w:div>
    <w:div w:id="290406546">
      <w:bodyDiv w:val="1"/>
      <w:marLeft w:val="0"/>
      <w:marRight w:val="0"/>
      <w:marTop w:val="0"/>
      <w:marBottom w:val="0"/>
      <w:divBdr>
        <w:top w:val="none" w:sz="0" w:space="0" w:color="auto"/>
        <w:left w:val="none" w:sz="0" w:space="0" w:color="auto"/>
        <w:bottom w:val="none" w:sz="0" w:space="0" w:color="auto"/>
        <w:right w:val="none" w:sz="0" w:space="0" w:color="auto"/>
      </w:divBdr>
    </w:div>
    <w:div w:id="387650070">
      <w:bodyDiv w:val="1"/>
      <w:marLeft w:val="0"/>
      <w:marRight w:val="0"/>
      <w:marTop w:val="0"/>
      <w:marBottom w:val="0"/>
      <w:divBdr>
        <w:top w:val="none" w:sz="0" w:space="0" w:color="auto"/>
        <w:left w:val="none" w:sz="0" w:space="0" w:color="auto"/>
        <w:bottom w:val="none" w:sz="0" w:space="0" w:color="auto"/>
        <w:right w:val="none" w:sz="0" w:space="0" w:color="auto"/>
      </w:divBdr>
    </w:div>
    <w:div w:id="493182969">
      <w:bodyDiv w:val="1"/>
      <w:marLeft w:val="0"/>
      <w:marRight w:val="0"/>
      <w:marTop w:val="0"/>
      <w:marBottom w:val="0"/>
      <w:divBdr>
        <w:top w:val="none" w:sz="0" w:space="0" w:color="auto"/>
        <w:left w:val="none" w:sz="0" w:space="0" w:color="auto"/>
        <w:bottom w:val="none" w:sz="0" w:space="0" w:color="auto"/>
        <w:right w:val="none" w:sz="0" w:space="0" w:color="auto"/>
      </w:divBdr>
    </w:div>
    <w:div w:id="666202640">
      <w:bodyDiv w:val="1"/>
      <w:marLeft w:val="0"/>
      <w:marRight w:val="0"/>
      <w:marTop w:val="0"/>
      <w:marBottom w:val="0"/>
      <w:divBdr>
        <w:top w:val="none" w:sz="0" w:space="0" w:color="auto"/>
        <w:left w:val="none" w:sz="0" w:space="0" w:color="auto"/>
        <w:bottom w:val="none" w:sz="0" w:space="0" w:color="auto"/>
        <w:right w:val="none" w:sz="0" w:space="0" w:color="auto"/>
      </w:divBdr>
    </w:div>
    <w:div w:id="737898583">
      <w:bodyDiv w:val="1"/>
      <w:marLeft w:val="0"/>
      <w:marRight w:val="0"/>
      <w:marTop w:val="0"/>
      <w:marBottom w:val="0"/>
      <w:divBdr>
        <w:top w:val="none" w:sz="0" w:space="0" w:color="auto"/>
        <w:left w:val="none" w:sz="0" w:space="0" w:color="auto"/>
        <w:bottom w:val="none" w:sz="0" w:space="0" w:color="auto"/>
        <w:right w:val="none" w:sz="0" w:space="0" w:color="auto"/>
      </w:divBdr>
    </w:div>
    <w:div w:id="906721801">
      <w:bodyDiv w:val="1"/>
      <w:marLeft w:val="0"/>
      <w:marRight w:val="0"/>
      <w:marTop w:val="0"/>
      <w:marBottom w:val="0"/>
      <w:divBdr>
        <w:top w:val="none" w:sz="0" w:space="0" w:color="auto"/>
        <w:left w:val="none" w:sz="0" w:space="0" w:color="auto"/>
        <w:bottom w:val="none" w:sz="0" w:space="0" w:color="auto"/>
        <w:right w:val="none" w:sz="0" w:space="0" w:color="auto"/>
      </w:divBdr>
    </w:div>
    <w:div w:id="977760059">
      <w:bodyDiv w:val="1"/>
      <w:marLeft w:val="0"/>
      <w:marRight w:val="0"/>
      <w:marTop w:val="0"/>
      <w:marBottom w:val="0"/>
      <w:divBdr>
        <w:top w:val="none" w:sz="0" w:space="0" w:color="auto"/>
        <w:left w:val="none" w:sz="0" w:space="0" w:color="auto"/>
        <w:bottom w:val="none" w:sz="0" w:space="0" w:color="auto"/>
        <w:right w:val="none" w:sz="0" w:space="0" w:color="auto"/>
      </w:divBdr>
    </w:div>
    <w:div w:id="1403021048">
      <w:bodyDiv w:val="1"/>
      <w:marLeft w:val="0"/>
      <w:marRight w:val="0"/>
      <w:marTop w:val="0"/>
      <w:marBottom w:val="0"/>
      <w:divBdr>
        <w:top w:val="none" w:sz="0" w:space="0" w:color="auto"/>
        <w:left w:val="none" w:sz="0" w:space="0" w:color="auto"/>
        <w:bottom w:val="none" w:sz="0" w:space="0" w:color="auto"/>
        <w:right w:val="none" w:sz="0" w:space="0" w:color="auto"/>
      </w:divBdr>
    </w:div>
    <w:div w:id="1548295259">
      <w:bodyDiv w:val="1"/>
      <w:marLeft w:val="0"/>
      <w:marRight w:val="0"/>
      <w:marTop w:val="0"/>
      <w:marBottom w:val="0"/>
      <w:divBdr>
        <w:top w:val="none" w:sz="0" w:space="0" w:color="auto"/>
        <w:left w:val="none" w:sz="0" w:space="0" w:color="auto"/>
        <w:bottom w:val="none" w:sz="0" w:space="0" w:color="auto"/>
        <w:right w:val="none" w:sz="0" w:space="0" w:color="auto"/>
      </w:divBdr>
    </w:div>
    <w:div w:id="1717973818">
      <w:bodyDiv w:val="1"/>
      <w:marLeft w:val="0"/>
      <w:marRight w:val="0"/>
      <w:marTop w:val="0"/>
      <w:marBottom w:val="0"/>
      <w:divBdr>
        <w:top w:val="none" w:sz="0" w:space="0" w:color="auto"/>
        <w:left w:val="none" w:sz="0" w:space="0" w:color="auto"/>
        <w:bottom w:val="none" w:sz="0" w:space="0" w:color="auto"/>
        <w:right w:val="none" w:sz="0" w:space="0" w:color="auto"/>
      </w:divBdr>
    </w:div>
    <w:div w:id="1832789800">
      <w:bodyDiv w:val="1"/>
      <w:marLeft w:val="0"/>
      <w:marRight w:val="0"/>
      <w:marTop w:val="0"/>
      <w:marBottom w:val="0"/>
      <w:divBdr>
        <w:top w:val="none" w:sz="0" w:space="0" w:color="auto"/>
        <w:left w:val="none" w:sz="0" w:space="0" w:color="auto"/>
        <w:bottom w:val="none" w:sz="0" w:space="0" w:color="auto"/>
        <w:right w:val="none" w:sz="0" w:space="0" w:color="auto"/>
      </w:divBdr>
    </w:div>
    <w:div w:id="1843886462">
      <w:bodyDiv w:val="1"/>
      <w:marLeft w:val="0"/>
      <w:marRight w:val="0"/>
      <w:marTop w:val="0"/>
      <w:marBottom w:val="0"/>
      <w:divBdr>
        <w:top w:val="none" w:sz="0" w:space="0" w:color="auto"/>
        <w:left w:val="none" w:sz="0" w:space="0" w:color="auto"/>
        <w:bottom w:val="none" w:sz="0" w:space="0" w:color="auto"/>
        <w:right w:val="none" w:sz="0" w:space="0" w:color="auto"/>
      </w:divBdr>
    </w:div>
    <w:div w:id="1999990759">
      <w:bodyDiv w:val="1"/>
      <w:marLeft w:val="0"/>
      <w:marRight w:val="0"/>
      <w:marTop w:val="0"/>
      <w:marBottom w:val="0"/>
      <w:divBdr>
        <w:top w:val="none" w:sz="0" w:space="0" w:color="auto"/>
        <w:left w:val="none" w:sz="0" w:space="0" w:color="auto"/>
        <w:bottom w:val="none" w:sz="0" w:space="0" w:color="auto"/>
        <w:right w:val="none" w:sz="0" w:space="0" w:color="auto"/>
      </w:divBdr>
    </w:div>
    <w:div w:id="2044552559">
      <w:bodyDiv w:val="1"/>
      <w:marLeft w:val="0"/>
      <w:marRight w:val="0"/>
      <w:marTop w:val="0"/>
      <w:marBottom w:val="0"/>
      <w:divBdr>
        <w:top w:val="none" w:sz="0" w:space="0" w:color="auto"/>
        <w:left w:val="none" w:sz="0" w:space="0" w:color="auto"/>
        <w:bottom w:val="none" w:sz="0" w:space="0" w:color="auto"/>
        <w:right w:val="none" w:sz="0" w:space="0" w:color="auto"/>
      </w:divBdr>
    </w:div>
    <w:div w:id="2065133997">
      <w:bodyDiv w:val="1"/>
      <w:marLeft w:val="0"/>
      <w:marRight w:val="0"/>
      <w:marTop w:val="0"/>
      <w:marBottom w:val="0"/>
      <w:divBdr>
        <w:top w:val="none" w:sz="0" w:space="0" w:color="auto"/>
        <w:left w:val="none" w:sz="0" w:space="0" w:color="auto"/>
        <w:bottom w:val="none" w:sz="0" w:space="0" w:color="auto"/>
        <w:right w:val="none" w:sz="0" w:space="0" w:color="auto"/>
      </w:divBdr>
    </w:div>
    <w:div w:id="2081167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289</TotalTime>
  <Pages>4</Pages>
  <Words>1791</Words>
  <Characters>10209</Characters>
  <Application>Microsoft Office Word</Application>
  <DocSecurity>0</DocSecurity>
  <Lines>85</Lines>
  <Paragraphs>23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sergiu carlig</dc:creator>
  <cp:keywords/>
  <dc:description/>
  <cp:lastModifiedBy>sergiu carlig</cp:lastModifiedBy>
  <cp:revision>18</cp:revision>
  <dcterms:created xsi:type="dcterms:W3CDTF">2026-04-26T18:35:00Z</dcterms:created>
  <dcterms:modified xsi:type="dcterms:W3CDTF">2026-08-07T11:51:00Z</dcterms:modified>
</cp:coreProperties>
</file>