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0A96B" w14:textId="77777777" w:rsidR="00F179A0" w:rsidRDefault="00F179A0" w:rsidP="00F179A0">
      <w:pPr>
        <w:pStyle w:val="NoSpacing"/>
        <w:spacing w:line="360" w:lineRule="auto"/>
        <w:rPr>
          <w:rFonts w:ascii="Times New Roman" w:hAnsi="Times New Roman" w:cs="Times New Roman"/>
          <w:b/>
          <w:bCs/>
          <w:lang w:val="ro-MD"/>
        </w:rPr>
      </w:pPr>
    </w:p>
    <w:p w14:paraId="1FF250DC" w14:textId="17F94C4B" w:rsidR="00F179A0" w:rsidRPr="0036246E" w:rsidRDefault="0036246E" w:rsidP="00F179A0">
      <w:pPr>
        <w:pStyle w:val="NoSpacing"/>
        <w:spacing w:line="360" w:lineRule="auto"/>
        <w:jc w:val="center"/>
        <w:rPr>
          <w:rFonts w:ascii="Times New Roman" w:hAnsi="Times New Roman" w:cs="Times New Roman"/>
          <w:b/>
          <w:bCs/>
          <w:lang w:val="ro-MD"/>
        </w:rPr>
      </w:pPr>
      <w:r w:rsidRPr="0036246E">
        <w:rPr>
          <w:rFonts w:ascii="Times New Roman" w:hAnsi="Times New Roman" w:cs="Times New Roman"/>
          <w:b/>
          <w:bCs/>
          <w:lang w:val="ro-MD"/>
        </w:rPr>
        <w:t>AVIZ</w:t>
      </w:r>
    </w:p>
    <w:p w14:paraId="731F3C87" w14:textId="77777777" w:rsidR="002776E8" w:rsidRDefault="0036246E" w:rsidP="002776E8">
      <w:pPr>
        <w:pStyle w:val="NoSpacing"/>
        <w:spacing w:line="360" w:lineRule="auto"/>
        <w:jc w:val="center"/>
        <w:rPr>
          <w:rFonts w:ascii="Times New Roman" w:hAnsi="Times New Roman" w:cs="Times New Roman"/>
          <w:b/>
          <w:bCs/>
          <w:lang w:val="ro-MD"/>
        </w:rPr>
      </w:pPr>
      <w:r w:rsidRPr="0036246E">
        <w:rPr>
          <w:rFonts w:ascii="Times New Roman" w:hAnsi="Times New Roman" w:cs="Times New Roman"/>
          <w:b/>
          <w:bCs/>
          <w:lang w:val="ro-MD"/>
        </w:rPr>
        <w:t xml:space="preserve">asupra proiectului Regulamentului privind elaborarea, evaluarea, </w:t>
      </w:r>
    </w:p>
    <w:p w14:paraId="0572A52E" w14:textId="768F50E4" w:rsidR="0036246E" w:rsidRPr="0036246E" w:rsidRDefault="0036246E" w:rsidP="002776E8">
      <w:pPr>
        <w:pStyle w:val="NoSpacing"/>
        <w:spacing w:line="360" w:lineRule="auto"/>
        <w:jc w:val="center"/>
        <w:rPr>
          <w:rFonts w:ascii="Times New Roman" w:hAnsi="Times New Roman" w:cs="Times New Roman"/>
          <w:b/>
          <w:lang w:val="ro-MD"/>
        </w:rPr>
      </w:pPr>
      <w:r w:rsidRPr="0036246E">
        <w:rPr>
          <w:rFonts w:ascii="Times New Roman" w:hAnsi="Times New Roman" w:cs="Times New Roman"/>
          <w:b/>
          <w:bCs/>
          <w:lang w:val="ro-MD"/>
        </w:rPr>
        <w:t>aprobarea și achiziționarea manualelor școlare</w:t>
      </w:r>
    </w:p>
    <w:p w14:paraId="1F491513" w14:textId="77777777" w:rsidR="009F004A" w:rsidRPr="00056E76" w:rsidRDefault="009F004A" w:rsidP="008428AF">
      <w:pPr>
        <w:pStyle w:val="NoSpacing"/>
        <w:spacing w:line="360" w:lineRule="auto"/>
        <w:jc w:val="both"/>
        <w:rPr>
          <w:rFonts w:ascii="Times New Roman" w:hAnsi="Times New Roman" w:cs="Times New Roman"/>
          <w:sz w:val="24"/>
          <w:szCs w:val="24"/>
          <w:lang w:val="ro-RO"/>
        </w:rPr>
      </w:pPr>
    </w:p>
    <w:p w14:paraId="51BA3A7D" w14:textId="77777777" w:rsidR="00D36F7F" w:rsidRPr="00056E76" w:rsidRDefault="009F004A" w:rsidP="002776E8">
      <w:pPr>
        <w:pStyle w:val="NoSpacing"/>
        <w:numPr>
          <w:ilvl w:val="0"/>
          <w:numId w:val="3"/>
        </w:numPr>
        <w:tabs>
          <w:tab w:val="left" w:pos="284"/>
        </w:tabs>
        <w:spacing w:line="360" w:lineRule="auto"/>
        <w:ind w:left="0" w:firstLine="0"/>
        <w:jc w:val="center"/>
        <w:rPr>
          <w:rFonts w:ascii="Times New Roman" w:hAnsi="Times New Roman" w:cs="Times New Roman"/>
          <w:b/>
          <w:sz w:val="24"/>
          <w:szCs w:val="24"/>
          <w:lang w:val="ro-RO"/>
        </w:rPr>
      </w:pPr>
      <w:r w:rsidRPr="00056E76">
        <w:rPr>
          <w:rFonts w:ascii="Times New Roman" w:hAnsi="Times New Roman" w:cs="Times New Roman"/>
          <w:b/>
          <w:sz w:val="24"/>
          <w:szCs w:val="24"/>
          <w:lang w:val="ro-RO"/>
        </w:rPr>
        <w:t>Solicităm</w:t>
      </w:r>
      <w:r w:rsidR="00D36F7F" w:rsidRPr="00056E76">
        <w:rPr>
          <w:rFonts w:ascii="Times New Roman" w:hAnsi="Times New Roman" w:cs="Times New Roman"/>
          <w:b/>
          <w:sz w:val="24"/>
          <w:szCs w:val="24"/>
          <w:lang w:val="ro-RO"/>
        </w:rPr>
        <w:t xml:space="preserve"> excluderea punctului </w:t>
      </w:r>
      <w:r w:rsidR="00D36F7F" w:rsidRPr="00056E76">
        <w:rPr>
          <w:rFonts w:ascii="Times New Roman" w:eastAsia="Times New Roman" w:hAnsi="Times New Roman" w:cs="Times New Roman"/>
          <w:b/>
          <w:color w:val="333333"/>
          <w:sz w:val="24"/>
          <w:szCs w:val="24"/>
          <w:shd w:val="clear" w:color="auto" w:fill="FFFFFF"/>
          <w:lang w:val="ro-RO"/>
        </w:rPr>
        <w:t>d^1</w:t>
      </w:r>
      <w:r w:rsidRPr="00056E76">
        <w:rPr>
          <w:rFonts w:ascii="Times New Roman" w:eastAsia="Times New Roman" w:hAnsi="Times New Roman" w:cs="Times New Roman"/>
          <w:b/>
          <w:color w:val="333333"/>
          <w:sz w:val="24"/>
          <w:szCs w:val="24"/>
          <w:shd w:val="clear" w:color="auto" w:fill="FFFFFF"/>
          <w:lang w:val="ro-RO"/>
        </w:rPr>
        <w:t xml:space="preserve"> și, respectiv, pct. 69^1.</w:t>
      </w:r>
    </w:p>
    <w:p w14:paraId="7062BD47" w14:textId="77777777" w:rsidR="00D36F7F" w:rsidRPr="00056E76" w:rsidRDefault="00D36F7F" w:rsidP="008428AF">
      <w:pPr>
        <w:pStyle w:val="NoSpacing"/>
        <w:spacing w:line="276" w:lineRule="auto"/>
        <w:jc w:val="both"/>
        <w:rPr>
          <w:rFonts w:ascii="Times New Roman" w:eastAsia="Times New Roman" w:hAnsi="Times New Roman" w:cs="Times New Roman"/>
          <w:i/>
          <w:color w:val="333333"/>
          <w:shd w:val="clear" w:color="auto" w:fill="FFFFFF"/>
          <w:lang w:val="ro-RO"/>
        </w:rPr>
      </w:pPr>
      <w:r w:rsidRPr="00056E76">
        <w:rPr>
          <w:rFonts w:ascii="Times New Roman" w:eastAsia="Times New Roman" w:hAnsi="Times New Roman" w:cs="Times New Roman"/>
          <w:i/>
          <w:color w:val="333333"/>
          <w:shd w:val="clear" w:color="auto" w:fill="FFFFFF"/>
          <w:lang w:val="ro-RO"/>
        </w:rPr>
        <w:t>d^1) . prezentarea, după caz, de către operatorii economici, la decizia acestora, în termen de cel mult 100 de zile de la data deschiderii ofertelor, a 25% din conținutul proiectului de manual pentru a obține recomandările evaluatorilor care să contribuie la îmbunătățirea calității acestora;</w:t>
      </w:r>
    </w:p>
    <w:p w14:paraId="17042DE7" w14:textId="77777777" w:rsidR="009F004A" w:rsidRPr="00056E76" w:rsidRDefault="009F004A" w:rsidP="008428AF">
      <w:pPr>
        <w:pStyle w:val="NoSpacing"/>
        <w:spacing w:line="276" w:lineRule="auto"/>
        <w:jc w:val="both"/>
        <w:rPr>
          <w:rFonts w:ascii="Times New Roman" w:eastAsia="Times New Roman" w:hAnsi="Times New Roman" w:cs="Times New Roman"/>
          <w:i/>
          <w:color w:val="333333"/>
          <w:shd w:val="clear" w:color="auto" w:fill="FFFFFF"/>
          <w:lang w:val="ro-RO"/>
        </w:rPr>
      </w:pPr>
      <w:r w:rsidRPr="00056E76">
        <w:rPr>
          <w:rFonts w:ascii="Times New Roman" w:eastAsia="Times New Roman" w:hAnsi="Times New Roman" w:cs="Times New Roman"/>
          <w:i/>
          <w:color w:val="333333"/>
          <w:shd w:val="clear" w:color="auto" w:fill="FFFFFF"/>
          <w:lang w:val="ro-RO"/>
        </w:rPr>
        <w:t xml:space="preserve">69^1. Operatorii economici pot prezenta 25% din conținutul proiectului de manual până la expirarea a 100 de zile de la data deschiderii ofertelor pentru a obține recomandările  evaluatorilor care să contribuie la îmbunătățirea calității acestora. </w:t>
      </w:r>
    </w:p>
    <w:p w14:paraId="1661B9FB" w14:textId="77777777" w:rsidR="009F004A" w:rsidRPr="00056E76" w:rsidRDefault="009F004A" w:rsidP="008428AF">
      <w:pPr>
        <w:pStyle w:val="NoSpacing"/>
        <w:spacing w:line="276" w:lineRule="auto"/>
        <w:jc w:val="both"/>
        <w:rPr>
          <w:rFonts w:ascii="Times New Roman" w:eastAsia="Times New Roman" w:hAnsi="Times New Roman" w:cs="Times New Roman"/>
          <w:i/>
          <w:color w:val="333333"/>
          <w:sz w:val="24"/>
          <w:szCs w:val="24"/>
          <w:shd w:val="clear" w:color="auto" w:fill="FFFFFF"/>
        </w:rPr>
      </w:pPr>
      <w:r w:rsidRPr="00056E76">
        <w:rPr>
          <w:rFonts w:ascii="Times New Roman" w:eastAsia="Times New Roman" w:hAnsi="Times New Roman" w:cs="Times New Roman"/>
          <w:i/>
          <w:iCs/>
          <w:color w:val="0000FF"/>
          <w:sz w:val="24"/>
          <w:szCs w:val="24"/>
          <w:shd w:val="clear" w:color="auto" w:fill="FFFFFF"/>
        </w:rPr>
        <w:t xml:space="preserve">[Pct.69 </w:t>
      </w:r>
      <w:proofErr w:type="spellStart"/>
      <w:r w:rsidRPr="00056E76">
        <w:rPr>
          <w:rFonts w:ascii="Times New Roman" w:eastAsia="Times New Roman" w:hAnsi="Times New Roman" w:cs="Times New Roman"/>
          <w:i/>
          <w:iCs/>
          <w:color w:val="0000FF"/>
          <w:sz w:val="24"/>
          <w:szCs w:val="24"/>
          <w:shd w:val="clear" w:color="auto" w:fill="FFFFFF"/>
        </w:rPr>
        <w:t>în</w:t>
      </w:r>
      <w:proofErr w:type="spellEnd"/>
      <w:r w:rsidRPr="00056E76">
        <w:rPr>
          <w:rFonts w:ascii="Times New Roman" w:eastAsia="Times New Roman" w:hAnsi="Times New Roman" w:cs="Times New Roman"/>
          <w:i/>
          <w:iCs/>
          <w:color w:val="0000FF"/>
          <w:sz w:val="24"/>
          <w:szCs w:val="24"/>
          <w:shd w:val="clear" w:color="auto" w:fill="FFFFFF"/>
        </w:rPr>
        <w:t xml:space="preserve"> </w:t>
      </w:r>
      <w:proofErr w:type="spellStart"/>
      <w:r w:rsidRPr="00056E76">
        <w:rPr>
          <w:rFonts w:ascii="Times New Roman" w:eastAsia="Times New Roman" w:hAnsi="Times New Roman" w:cs="Times New Roman"/>
          <w:i/>
          <w:iCs/>
          <w:color w:val="0000FF"/>
          <w:sz w:val="24"/>
          <w:szCs w:val="24"/>
          <w:shd w:val="clear" w:color="auto" w:fill="FFFFFF"/>
        </w:rPr>
        <w:t>redacția</w:t>
      </w:r>
      <w:proofErr w:type="spellEnd"/>
      <w:r w:rsidRPr="00056E76">
        <w:rPr>
          <w:rFonts w:ascii="Times New Roman" w:eastAsia="Times New Roman" w:hAnsi="Times New Roman" w:cs="Times New Roman"/>
          <w:i/>
          <w:iCs/>
          <w:color w:val="0000FF"/>
          <w:sz w:val="24"/>
          <w:szCs w:val="24"/>
          <w:shd w:val="clear" w:color="auto" w:fill="FFFFFF"/>
        </w:rPr>
        <w:t xml:space="preserve"> OMEC325 din 10.03.25, MO151-153/25.03.25 art.192; </w:t>
      </w:r>
      <w:proofErr w:type="spellStart"/>
      <w:r w:rsidRPr="00056E76">
        <w:rPr>
          <w:rFonts w:ascii="Times New Roman" w:eastAsia="Times New Roman" w:hAnsi="Times New Roman" w:cs="Times New Roman"/>
          <w:i/>
          <w:iCs/>
          <w:color w:val="0000FF"/>
          <w:sz w:val="24"/>
          <w:szCs w:val="24"/>
          <w:shd w:val="clear" w:color="auto" w:fill="FFFFFF"/>
        </w:rPr>
        <w:t>în</w:t>
      </w:r>
      <w:proofErr w:type="spellEnd"/>
      <w:r w:rsidRPr="00056E76">
        <w:rPr>
          <w:rFonts w:ascii="Times New Roman" w:eastAsia="Times New Roman" w:hAnsi="Times New Roman" w:cs="Times New Roman"/>
          <w:i/>
          <w:iCs/>
          <w:color w:val="0000FF"/>
          <w:sz w:val="24"/>
          <w:szCs w:val="24"/>
          <w:shd w:val="clear" w:color="auto" w:fill="FFFFFF"/>
        </w:rPr>
        <w:t xml:space="preserve"> </w:t>
      </w:r>
      <w:proofErr w:type="spellStart"/>
      <w:r w:rsidRPr="00056E76">
        <w:rPr>
          <w:rFonts w:ascii="Times New Roman" w:eastAsia="Times New Roman" w:hAnsi="Times New Roman" w:cs="Times New Roman"/>
          <w:i/>
          <w:iCs/>
          <w:color w:val="0000FF"/>
          <w:sz w:val="24"/>
          <w:szCs w:val="24"/>
          <w:shd w:val="clear" w:color="auto" w:fill="FFFFFF"/>
        </w:rPr>
        <w:t>vigoare</w:t>
      </w:r>
      <w:proofErr w:type="spellEnd"/>
      <w:r w:rsidRPr="00056E76">
        <w:rPr>
          <w:rFonts w:ascii="Times New Roman" w:eastAsia="Times New Roman" w:hAnsi="Times New Roman" w:cs="Times New Roman"/>
          <w:i/>
          <w:iCs/>
          <w:color w:val="0000FF"/>
          <w:sz w:val="24"/>
          <w:szCs w:val="24"/>
          <w:shd w:val="clear" w:color="auto" w:fill="FFFFFF"/>
        </w:rPr>
        <w:t xml:space="preserve"> 25.03.25]</w:t>
      </w:r>
    </w:p>
    <w:p w14:paraId="3E289B77" w14:textId="77777777" w:rsidR="009F004A" w:rsidRPr="00056E76" w:rsidRDefault="009F004A" w:rsidP="008428AF">
      <w:pPr>
        <w:pStyle w:val="NoSpacing"/>
        <w:spacing w:line="360" w:lineRule="auto"/>
        <w:jc w:val="both"/>
        <w:rPr>
          <w:rFonts w:ascii="Times New Roman" w:hAnsi="Times New Roman" w:cs="Times New Roman"/>
          <w:sz w:val="24"/>
          <w:szCs w:val="24"/>
          <w:lang w:val="ro-RO"/>
        </w:rPr>
      </w:pPr>
    </w:p>
    <w:p w14:paraId="36E0F06F" w14:textId="5858B95C" w:rsidR="00E04398" w:rsidRPr="00056E76" w:rsidRDefault="009F004A" w:rsidP="008428AF">
      <w:pPr>
        <w:pStyle w:val="NoSpacing"/>
        <w:spacing w:line="360" w:lineRule="auto"/>
        <w:jc w:val="both"/>
        <w:rPr>
          <w:rFonts w:ascii="Times New Roman" w:hAnsi="Times New Roman" w:cs="Times New Roman"/>
          <w:sz w:val="24"/>
          <w:szCs w:val="24"/>
          <w:lang w:val="ro-RO"/>
        </w:rPr>
      </w:pPr>
      <w:r w:rsidRPr="00056E76">
        <w:rPr>
          <w:rFonts w:ascii="Times New Roman" w:hAnsi="Times New Roman" w:cs="Times New Roman"/>
          <w:sz w:val="24"/>
          <w:szCs w:val="24"/>
          <w:lang w:val="ro-RO"/>
        </w:rPr>
        <w:t>Argument</w:t>
      </w:r>
      <w:r w:rsidR="009276AE">
        <w:rPr>
          <w:rFonts w:ascii="Times New Roman" w:hAnsi="Times New Roman" w:cs="Times New Roman"/>
          <w:sz w:val="24"/>
          <w:szCs w:val="24"/>
          <w:lang w:val="ro-RO"/>
        </w:rPr>
        <w:t>are</w:t>
      </w:r>
      <w:r w:rsidRPr="00056E76">
        <w:rPr>
          <w:rFonts w:ascii="Times New Roman" w:hAnsi="Times New Roman" w:cs="Times New Roman"/>
          <w:sz w:val="24"/>
          <w:szCs w:val="24"/>
          <w:lang w:val="ro-RO"/>
        </w:rPr>
        <w:t xml:space="preserve">: </w:t>
      </w:r>
    </w:p>
    <w:p w14:paraId="07BBADF0" w14:textId="77777777" w:rsidR="009276AE" w:rsidRDefault="009276AE" w:rsidP="008428AF">
      <w:pPr>
        <w:pStyle w:val="NormalWeb"/>
        <w:spacing w:before="0" w:beforeAutospacing="0" w:line="276" w:lineRule="auto"/>
        <w:jc w:val="both"/>
      </w:pPr>
      <w:r>
        <w:rPr>
          <w:rStyle w:val="Strong"/>
        </w:rPr>
        <w:t>1. Aceste prevederi contravin principiului concurenței loiale și egalității de tratament între participanți.</w:t>
      </w:r>
      <w:r>
        <w:t xml:space="preserve"> Posibilitatea prezentării către comisia de evaluare a 25% din manuscris și formulării de către evaluatori a unor sugestii de îmbunătățire creează un avantaj nejustificat pentru unii participanți și poate afecta imparțialitatea evaluării finale.</w:t>
      </w:r>
    </w:p>
    <w:p w14:paraId="460C96FF" w14:textId="08E428E8" w:rsidR="009276AE" w:rsidRDefault="009276AE" w:rsidP="008428AF">
      <w:pPr>
        <w:pStyle w:val="NormalWeb"/>
        <w:spacing w:before="0" w:beforeAutospacing="0" w:line="276" w:lineRule="auto"/>
        <w:jc w:val="both"/>
      </w:pPr>
      <w:r>
        <w:t>În momentul examinării versiunii finale, evaluatorii riscă să manifeste o predispoziție favorabilă față de manuscrisul deja cunoscut, asupra căruia au formulat anterior observații și la</w:t>
      </w:r>
      <w:r w:rsidR="008E6859">
        <w:t xml:space="preserve"> a c</w:t>
      </w:r>
      <w:r w:rsidR="008E6859">
        <w:rPr>
          <w:lang w:val="ro-RO"/>
        </w:rPr>
        <w:t>ărui</w:t>
      </w:r>
      <w:r>
        <w:t xml:space="preserve"> îmbunătățire au contribuit. Familiaritatea cu lucrarea și implicarea prealabilă în definitivarea acesteia pot genera o idee preconcepută și pot influența, chiar și involuntar, punctajul acordat.</w:t>
      </w:r>
    </w:p>
    <w:p w14:paraId="3926BC1B" w14:textId="508539C9" w:rsidR="00E5132B" w:rsidRDefault="009276AE" w:rsidP="008428AF">
      <w:pPr>
        <w:pStyle w:val="NormalWeb"/>
        <w:spacing w:before="0" w:beforeAutospacing="0" w:line="276" w:lineRule="auto"/>
        <w:jc w:val="both"/>
      </w:pPr>
      <w:r>
        <w:t>În consecință, evaluatorii nu s-ar mai afla într-o poziție pe deplin neutră față de toate manuscrisele, iar participanții ale căror lucrări nu au beneficiat de o examinare și de recomandări prealabile ar fi dezavantajați. Prin urmare, mecanismul propus nu asigură condiții egale de participare și evaluare obiectivă.</w:t>
      </w:r>
    </w:p>
    <w:p w14:paraId="1E0B3C97" w14:textId="76009A50" w:rsidR="00E5132B" w:rsidRPr="00056E76" w:rsidRDefault="00C245FC" w:rsidP="00B853B6">
      <w:pPr>
        <w:pStyle w:val="NoSpacing"/>
        <w:numPr>
          <w:ilvl w:val="0"/>
          <w:numId w:val="3"/>
        </w:numPr>
        <w:tabs>
          <w:tab w:val="left" w:pos="426"/>
        </w:tabs>
        <w:spacing w:line="360" w:lineRule="auto"/>
        <w:ind w:left="0" w:firstLine="0"/>
        <w:jc w:val="center"/>
        <w:rPr>
          <w:rFonts w:ascii="Times New Roman" w:hAnsi="Times New Roman" w:cs="Times New Roman"/>
          <w:b/>
          <w:sz w:val="24"/>
          <w:szCs w:val="24"/>
          <w:lang w:val="ro-RO"/>
        </w:rPr>
      </w:pPr>
      <w:r w:rsidRPr="00056E76">
        <w:rPr>
          <w:rFonts w:ascii="Times New Roman" w:hAnsi="Times New Roman" w:cs="Times New Roman"/>
          <w:b/>
          <w:sz w:val="24"/>
          <w:szCs w:val="24"/>
          <w:lang w:val="ro-RO"/>
        </w:rPr>
        <w:t xml:space="preserve">Punctul </w:t>
      </w:r>
      <w:r w:rsidR="00F76429" w:rsidRPr="00056E76">
        <w:rPr>
          <w:rFonts w:ascii="Times New Roman" w:hAnsi="Times New Roman" w:cs="Times New Roman"/>
          <w:b/>
          <w:sz w:val="24"/>
          <w:szCs w:val="24"/>
          <w:lang w:val="ro-RO"/>
        </w:rPr>
        <w:t>4</w:t>
      </w:r>
      <w:r w:rsidR="00740681" w:rsidRPr="00056E76">
        <w:rPr>
          <w:rFonts w:ascii="Times New Roman" w:eastAsia="Times New Roman" w:hAnsi="Times New Roman" w:cs="Times New Roman"/>
          <w:b/>
          <w:color w:val="333333"/>
          <w:sz w:val="24"/>
          <w:szCs w:val="24"/>
          <w:shd w:val="clear" w:color="auto" w:fill="FFFFFF"/>
          <w:lang w:val="ro-RO"/>
        </w:rPr>
        <w:t xml:space="preserve"> k^1)</w:t>
      </w:r>
      <w:r w:rsidRPr="00056E76">
        <w:rPr>
          <w:rFonts w:ascii="Times New Roman" w:hAnsi="Times New Roman" w:cs="Times New Roman"/>
          <w:b/>
          <w:sz w:val="24"/>
          <w:szCs w:val="24"/>
          <w:lang w:val="ro-RO"/>
        </w:rPr>
        <w:t xml:space="preserve"> – propunem </w:t>
      </w:r>
      <w:r w:rsidR="00673B00" w:rsidRPr="00056E76">
        <w:rPr>
          <w:rFonts w:ascii="Times New Roman" w:hAnsi="Times New Roman" w:cs="Times New Roman"/>
          <w:b/>
          <w:sz w:val="24"/>
          <w:szCs w:val="24"/>
          <w:lang w:val="ro-RO"/>
        </w:rPr>
        <w:t>excluderea</w:t>
      </w:r>
      <w:r w:rsidR="00F76429" w:rsidRPr="00056E76">
        <w:rPr>
          <w:rFonts w:ascii="Times New Roman" w:hAnsi="Times New Roman" w:cs="Times New Roman"/>
          <w:b/>
          <w:sz w:val="24"/>
          <w:szCs w:val="24"/>
          <w:lang w:val="ro-RO"/>
        </w:rPr>
        <w:t xml:space="preserve"> parțială</w:t>
      </w:r>
      <w:r w:rsidR="00BB2411">
        <w:rPr>
          <w:rFonts w:ascii="Times New Roman" w:hAnsi="Times New Roman" w:cs="Times New Roman"/>
          <w:b/>
          <w:sz w:val="24"/>
          <w:szCs w:val="24"/>
          <w:lang w:val="ro-RO"/>
        </w:rPr>
        <w:t>,</w:t>
      </w:r>
      <w:r w:rsidR="00F76429" w:rsidRPr="00056E76">
        <w:rPr>
          <w:rFonts w:ascii="Times New Roman" w:hAnsi="Times New Roman" w:cs="Times New Roman"/>
          <w:b/>
          <w:sz w:val="24"/>
          <w:szCs w:val="24"/>
          <w:lang w:val="ro-RO"/>
        </w:rPr>
        <w:t xml:space="preserve"> după cum urmează</w:t>
      </w:r>
    </w:p>
    <w:p w14:paraId="57CCBC75" w14:textId="1A218BDB" w:rsidR="009276AE" w:rsidRPr="00674E6E" w:rsidRDefault="009276AE" w:rsidP="008428AF">
      <w:pPr>
        <w:pStyle w:val="NoSpacing"/>
        <w:jc w:val="both"/>
        <w:rPr>
          <w:rFonts w:ascii="Times New Roman" w:hAnsi="Times New Roman" w:cs="Times New Roman"/>
          <w:i/>
          <w:sz w:val="24"/>
          <w:szCs w:val="24"/>
          <w:lang w:val="ro-MD"/>
        </w:rPr>
      </w:pPr>
      <w:r w:rsidRPr="00AE1B42">
        <w:rPr>
          <w:rFonts w:ascii="Times New Roman" w:hAnsi="Times New Roman" w:cs="Times New Roman"/>
          <w:bCs/>
          <w:i/>
          <w:sz w:val="24"/>
          <w:szCs w:val="24"/>
          <w:lang w:val="ro-MD"/>
        </w:rPr>
        <w:t>k¹)</w:t>
      </w:r>
      <w:r w:rsidRPr="00AE1B42">
        <w:rPr>
          <w:rFonts w:ascii="Times New Roman" w:hAnsi="Times New Roman" w:cs="Times New Roman"/>
          <w:i/>
          <w:sz w:val="24"/>
          <w:szCs w:val="24"/>
          <w:lang w:val="ro-MD"/>
        </w:rPr>
        <w:t xml:space="preserve"> consultarea publică, avizarea/expertizarea tematică, inclusiv sub aspectul caracterului nediscriminatoriu</w:t>
      </w:r>
      <w:r w:rsidRPr="00674E6E">
        <w:rPr>
          <w:rFonts w:ascii="Times New Roman" w:hAnsi="Times New Roman" w:cs="Times New Roman"/>
          <w:i/>
          <w:sz w:val="24"/>
          <w:szCs w:val="24"/>
          <w:lang w:val="ro-MD"/>
        </w:rPr>
        <w:t xml:space="preserve"> și al implementării noilor educații la disciplină, la decizia CNAM, de către experț</w:t>
      </w:r>
      <w:r w:rsidR="00AE1B42">
        <w:rPr>
          <w:rFonts w:ascii="Times New Roman" w:hAnsi="Times New Roman" w:cs="Times New Roman"/>
          <w:i/>
          <w:sz w:val="24"/>
          <w:szCs w:val="24"/>
          <w:lang w:val="ro-MD"/>
        </w:rPr>
        <w:t xml:space="preserve">i naționali sau internaționali, </w:t>
      </w:r>
      <w:r w:rsidR="00AE1B42" w:rsidRPr="00AE1B42">
        <w:rPr>
          <w:rFonts w:ascii="Times New Roman" w:hAnsi="Times New Roman" w:cs="Times New Roman"/>
          <w:i/>
          <w:strike/>
          <w:sz w:val="24"/>
          <w:szCs w:val="24"/>
          <w:lang w:val="ro-MD"/>
        </w:rPr>
        <w:t>comisii metodice din instituțiile de învățământ, consiliul elevilor, comitete părintești etc.</w:t>
      </w:r>
      <w:r w:rsidRPr="00674E6E">
        <w:rPr>
          <w:rFonts w:ascii="Times New Roman" w:hAnsi="Times New Roman" w:cs="Times New Roman"/>
          <w:i/>
          <w:sz w:val="24"/>
          <w:szCs w:val="24"/>
          <w:lang w:val="ro-MD"/>
        </w:rPr>
        <w:t>a proiectului de manual câștigător.</w:t>
      </w:r>
    </w:p>
    <w:p w14:paraId="1E8BFFD4" w14:textId="77777777" w:rsidR="0067063D" w:rsidRDefault="0067063D" w:rsidP="008428AF">
      <w:pPr>
        <w:pStyle w:val="NoSpacing"/>
        <w:spacing w:line="276" w:lineRule="auto"/>
        <w:jc w:val="both"/>
        <w:rPr>
          <w:rFonts w:ascii="Times New Roman" w:hAnsi="Times New Roman" w:cs="Times New Roman"/>
          <w:b/>
          <w:bCs/>
          <w:sz w:val="24"/>
          <w:szCs w:val="24"/>
          <w:lang w:val="ro-MD"/>
        </w:rPr>
      </w:pPr>
    </w:p>
    <w:p w14:paraId="6466C2DF" w14:textId="7BA25B0D" w:rsidR="009276AE" w:rsidRPr="00B32D8E" w:rsidRDefault="009276AE" w:rsidP="00B853B6">
      <w:pPr>
        <w:pStyle w:val="NoSpacing"/>
        <w:spacing w:line="276" w:lineRule="auto"/>
        <w:rPr>
          <w:rFonts w:ascii="Times New Roman" w:hAnsi="Times New Roman" w:cs="Times New Roman"/>
          <w:sz w:val="24"/>
          <w:szCs w:val="24"/>
          <w:lang w:val="ro-MD"/>
        </w:rPr>
      </w:pPr>
      <w:r w:rsidRPr="00B32D8E">
        <w:rPr>
          <w:rFonts w:ascii="Times New Roman" w:hAnsi="Times New Roman" w:cs="Times New Roman"/>
          <w:b/>
          <w:bCs/>
          <w:sz w:val="24"/>
          <w:szCs w:val="24"/>
          <w:lang w:val="ro-MD"/>
        </w:rPr>
        <w:t>Se propune excluderea sintagmei:</w:t>
      </w:r>
      <w:r w:rsidRPr="00B32D8E">
        <w:rPr>
          <w:rFonts w:ascii="Times New Roman" w:hAnsi="Times New Roman" w:cs="Times New Roman"/>
          <w:sz w:val="24"/>
          <w:szCs w:val="24"/>
          <w:lang w:val="ro-MD"/>
        </w:rPr>
        <w:br/>
        <w:t>„comisii metodice din instituțiile de învățământ, consiliul elevilor, comitete părintești etc.”</w:t>
      </w:r>
    </w:p>
    <w:p w14:paraId="0389096B" w14:textId="77777777" w:rsidR="009276AE" w:rsidRPr="00B32D8E" w:rsidRDefault="009276AE" w:rsidP="008428AF">
      <w:pPr>
        <w:pStyle w:val="NoSpacing"/>
        <w:spacing w:line="276" w:lineRule="auto"/>
        <w:jc w:val="both"/>
        <w:rPr>
          <w:rFonts w:ascii="Times New Roman" w:hAnsi="Times New Roman" w:cs="Times New Roman"/>
          <w:sz w:val="24"/>
          <w:szCs w:val="24"/>
          <w:lang w:val="ro-MD"/>
        </w:rPr>
      </w:pPr>
    </w:p>
    <w:p w14:paraId="554ED434" w14:textId="65B276CA" w:rsidR="009276AE" w:rsidRPr="00B32D8E" w:rsidRDefault="009276AE" w:rsidP="008428AF">
      <w:pPr>
        <w:pStyle w:val="NoSpacing"/>
        <w:spacing w:line="276" w:lineRule="auto"/>
        <w:jc w:val="both"/>
        <w:rPr>
          <w:rFonts w:ascii="Times New Roman" w:hAnsi="Times New Roman" w:cs="Times New Roman"/>
          <w:b/>
          <w:bCs/>
          <w:sz w:val="24"/>
          <w:szCs w:val="24"/>
          <w:lang w:val="ro-MD"/>
        </w:rPr>
      </w:pPr>
      <w:r w:rsidRPr="00B32D8E">
        <w:rPr>
          <w:rFonts w:ascii="Times New Roman" w:hAnsi="Times New Roman" w:cs="Times New Roman"/>
          <w:b/>
          <w:bCs/>
          <w:sz w:val="24"/>
          <w:szCs w:val="24"/>
          <w:lang w:val="ro-MD"/>
        </w:rPr>
        <w:t>Argumentare</w:t>
      </w:r>
      <w:r w:rsidR="0036246E" w:rsidRPr="00B32D8E">
        <w:rPr>
          <w:rFonts w:ascii="Times New Roman" w:hAnsi="Times New Roman" w:cs="Times New Roman"/>
          <w:b/>
          <w:bCs/>
          <w:sz w:val="24"/>
          <w:szCs w:val="24"/>
          <w:lang w:val="ro-MD"/>
        </w:rPr>
        <w:t>:</w:t>
      </w:r>
    </w:p>
    <w:p w14:paraId="4C2FBE02" w14:textId="77777777"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lastRenderedPageBreak/>
        <w:t>Ministerul Educației și Cercetării a instituit prin Regulament un mecanism specializat de evaluare și aprobare a manualelor școlare, care include fișa-tip de evaluare, caietul de sarcini și activitatea Consiliului Național pentru Aprobarea Manualelor.</w:t>
      </w:r>
    </w:p>
    <w:p w14:paraId="5E993AE0" w14:textId="77777777"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t>Totodată, potrivit pct. 42 din Regulament, Ministerul organizează instruirea obligatorie a evaluatorilor cu privire la criteriile și descriptorii de evaluare. Prin urmare, evaluatorii sunt selectați, instruiți și remunerați anume pentru examinarea profesională a proiectelor de manuale.</w:t>
      </w:r>
    </w:p>
    <w:p w14:paraId="37748FA6" w14:textId="278A8DF3"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t>În aceste condiții, implicarea suplimentară a comisiilor metodice, a consiliilor elevilor, a comitetelor părintești și a altor structuri similare pune în discuție suficiența și finalitatea mecanismului profesional de evaluare deja instituit. Nu este clar în baza căror criterii vor fi selectate aceste structuri și care va fi valoarea juridică sau metodologică a opiniilor formulate de acestea.</w:t>
      </w:r>
    </w:p>
    <w:p w14:paraId="0DB798D7" w14:textId="77777777"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t>De asemenea, consiliile elevilor și comitetele părintești nu dispun, în mod necesar, de pregătirea de specialitate necesară pentru evaluarea conformității științifice, didactice, metodologice și curriculare a unui manual. Regulamentul nu stabilește cine va aprecia competența persoanelor consultate, relevanța recomandărilor formulate și măsura în care acestea vor trebui preluate de autorul manualului sau de CNAM.</w:t>
      </w:r>
    </w:p>
    <w:p w14:paraId="576F3929" w14:textId="77777777"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t>În lipsa unor criterii clare, procedura poate conduce la formularea unor opinii subiective, contradictorii sau lipsite de fundament metodologic, ceea ce riscă să afecteze coerența și obiectivitatea procesului de aprobare.</w:t>
      </w:r>
    </w:p>
    <w:p w14:paraId="60F0B78E" w14:textId="46535A73"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t>Suplimentar, proiectele câștigătoare sunt plasate pentru transparență decizional</w:t>
      </w:r>
      <w:r w:rsidR="008428AF">
        <w:rPr>
          <w:rFonts w:ascii="Times New Roman" w:hAnsi="Times New Roman" w:cs="Times New Roman"/>
          <w:sz w:val="24"/>
          <w:szCs w:val="24"/>
          <w:lang w:val="ro-MD"/>
        </w:rPr>
        <w:t xml:space="preserve">ă și consultări publice, astfel, </w:t>
      </w:r>
      <w:r w:rsidRPr="00B32D8E">
        <w:rPr>
          <w:rFonts w:ascii="Times New Roman" w:hAnsi="Times New Roman" w:cs="Times New Roman"/>
          <w:sz w:val="24"/>
          <w:szCs w:val="24"/>
          <w:lang w:val="ro-MD"/>
        </w:rPr>
        <w:t>participarea elevilor, părinților și a altor persoane interesate este deja posibilă în cadrul mecanismului general de consultare publică.</w:t>
      </w:r>
    </w:p>
    <w:p w14:paraId="0DBE9E60" w14:textId="2AC8A791" w:rsidR="009276AE" w:rsidRPr="00B32D8E" w:rsidRDefault="009276AE" w:rsidP="008428AF">
      <w:pPr>
        <w:pStyle w:val="NoSpacing"/>
        <w:spacing w:line="276" w:lineRule="auto"/>
        <w:jc w:val="both"/>
        <w:rPr>
          <w:rFonts w:ascii="Times New Roman" w:hAnsi="Times New Roman" w:cs="Times New Roman"/>
          <w:sz w:val="24"/>
          <w:szCs w:val="24"/>
          <w:lang w:val="ro-MD"/>
        </w:rPr>
      </w:pPr>
      <w:r w:rsidRPr="00B32D8E">
        <w:rPr>
          <w:rFonts w:ascii="Times New Roman" w:hAnsi="Times New Roman" w:cs="Times New Roman"/>
          <w:sz w:val="24"/>
          <w:szCs w:val="24"/>
          <w:lang w:val="ro-MD"/>
        </w:rPr>
        <w:t xml:space="preserve">Prin urmare, expertizarea tematică trebuie să rămână în competența experților naționali sau internaționali care dispun de calificarea necesară, iar opiniile elevilor și </w:t>
      </w:r>
      <w:r w:rsidR="008428AF">
        <w:rPr>
          <w:rFonts w:ascii="Times New Roman" w:hAnsi="Times New Roman" w:cs="Times New Roman"/>
          <w:sz w:val="24"/>
          <w:szCs w:val="24"/>
          <w:lang w:val="ro-MD"/>
        </w:rPr>
        <w:t xml:space="preserve">ale </w:t>
      </w:r>
      <w:r w:rsidRPr="00B32D8E">
        <w:rPr>
          <w:rFonts w:ascii="Times New Roman" w:hAnsi="Times New Roman" w:cs="Times New Roman"/>
          <w:sz w:val="24"/>
          <w:szCs w:val="24"/>
          <w:lang w:val="ro-MD"/>
        </w:rPr>
        <w:t>părinților pot fi colectate în cadrul consultării publice, fără a li se atribui rolul de experți în evaluarea manualelor.</w:t>
      </w:r>
    </w:p>
    <w:p w14:paraId="63BD45CD" w14:textId="77777777" w:rsidR="009276AE" w:rsidRPr="00B32D8E" w:rsidRDefault="009276AE" w:rsidP="008428AF">
      <w:pPr>
        <w:pStyle w:val="NoSpacing"/>
        <w:spacing w:line="276" w:lineRule="auto"/>
        <w:jc w:val="both"/>
        <w:rPr>
          <w:rFonts w:ascii="Times New Roman" w:hAnsi="Times New Roman" w:cs="Times New Roman"/>
          <w:sz w:val="24"/>
          <w:szCs w:val="24"/>
          <w:lang w:val="ro-RO"/>
        </w:rPr>
      </w:pPr>
    </w:p>
    <w:p w14:paraId="20FE399D" w14:textId="6ED13E63" w:rsidR="009276AE" w:rsidRPr="009276AE" w:rsidRDefault="009276AE" w:rsidP="00B853B6">
      <w:pPr>
        <w:spacing w:line="259" w:lineRule="auto"/>
        <w:jc w:val="center"/>
        <w:rPr>
          <w:rFonts w:ascii="Times New Roman" w:hAnsi="Times New Roman" w:cs="Times New Roman"/>
          <w:b/>
          <w:bCs/>
          <w:kern w:val="0"/>
          <w:lang w:val="ro-MD"/>
          <w14:ligatures w14:val="none"/>
        </w:rPr>
      </w:pPr>
      <w:r w:rsidRPr="009276AE">
        <w:rPr>
          <w:rFonts w:ascii="Times New Roman" w:hAnsi="Times New Roman" w:cs="Times New Roman"/>
          <w:b/>
          <w:bCs/>
          <w:kern w:val="0"/>
          <w:lang w:val="ro-MD"/>
          <w14:ligatures w14:val="none"/>
        </w:rPr>
        <w:t>III. Punctul 6 lit. c) – propunem excluderea</w:t>
      </w:r>
      <w:r w:rsidR="008428AF">
        <w:rPr>
          <w:rFonts w:ascii="Times New Roman" w:hAnsi="Times New Roman" w:cs="Times New Roman"/>
          <w:b/>
          <w:bCs/>
          <w:kern w:val="0"/>
          <w:lang w:val="ro-MD"/>
          <w14:ligatures w14:val="none"/>
        </w:rPr>
        <w:t>:</w:t>
      </w:r>
    </w:p>
    <w:p w14:paraId="53F5113A" w14:textId="77777777" w:rsidR="009276AE" w:rsidRPr="009276AE" w:rsidRDefault="009276AE" w:rsidP="008428AF">
      <w:pPr>
        <w:spacing w:line="259" w:lineRule="auto"/>
        <w:jc w:val="both"/>
        <w:rPr>
          <w:rFonts w:ascii="Times New Roman" w:hAnsi="Times New Roman" w:cs="Times New Roman"/>
          <w:b/>
          <w:kern w:val="0"/>
          <w:lang w:val="ro-MD"/>
          <w14:ligatures w14:val="none"/>
        </w:rPr>
      </w:pPr>
      <w:r w:rsidRPr="009276AE">
        <w:rPr>
          <w:rFonts w:ascii="Times New Roman" w:hAnsi="Times New Roman" w:cs="Times New Roman"/>
          <w:i/>
          <w:iCs/>
          <w:kern w:val="0"/>
          <w:lang w:val="ro-MD"/>
          <w14:ligatures w14:val="none"/>
        </w:rPr>
        <w:t>c)</w:t>
      </w:r>
      <w:r w:rsidRPr="009276AE">
        <w:rPr>
          <w:rFonts w:ascii="Times New Roman" w:hAnsi="Times New Roman" w:cs="Times New Roman"/>
          <w:b/>
          <w:bCs/>
          <w:kern w:val="0"/>
          <w:lang w:val="ro-MD"/>
          <w14:ligatures w14:val="none"/>
        </w:rPr>
        <w:t xml:space="preserve"> </w:t>
      </w:r>
      <w:r w:rsidRPr="009276AE">
        <w:rPr>
          <w:rFonts w:ascii="Times New Roman" w:hAnsi="Times New Roman" w:cs="Times New Roman"/>
          <w:i/>
          <w:iCs/>
          <w:kern w:val="0"/>
          <w:lang w:val="ro-MD"/>
          <w14:ligatures w14:val="none"/>
        </w:rPr>
        <w:t>manuscris cu drepturi de traducere, adaptare, reproducere, distribuire, închiriere, împrumut, comunicare publică, punere la dispoziția publicului, realizare de opere/manuale școlare derivate.</w:t>
      </w:r>
    </w:p>
    <w:p w14:paraId="7BA2CC10" w14:textId="76459001" w:rsidR="009276AE" w:rsidRPr="009276AE" w:rsidRDefault="009276AE" w:rsidP="008428AF">
      <w:pPr>
        <w:spacing w:line="259" w:lineRule="auto"/>
        <w:jc w:val="both"/>
        <w:rPr>
          <w:rFonts w:ascii="Times New Roman" w:hAnsi="Times New Roman" w:cs="Times New Roman"/>
          <w:b/>
          <w:bCs/>
          <w:kern w:val="0"/>
          <w:lang w:val="ro-MD"/>
          <w14:ligatures w14:val="none"/>
        </w:rPr>
      </w:pPr>
      <w:r w:rsidRPr="009276AE">
        <w:rPr>
          <w:rFonts w:ascii="Times New Roman" w:hAnsi="Times New Roman" w:cs="Times New Roman"/>
          <w:b/>
          <w:bCs/>
          <w:kern w:val="0"/>
          <w:lang w:val="ro-MD"/>
          <w14:ligatures w14:val="none"/>
        </w:rPr>
        <w:t>Argumentare</w:t>
      </w:r>
      <w:r w:rsidR="0036246E">
        <w:rPr>
          <w:rFonts w:ascii="Times New Roman" w:hAnsi="Times New Roman" w:cs="Times New Roman"/>
          <w:b/>
          <w:bCs/>
          <w:kern w:val="0"/>
          <w:lang w:val="ro-MD"/>
          <w14:ligatures w14:val="none"/>
        </w:rPr>
        <w:t>:</w:t>
      </w:r>
    </w:p>
    <w:p w14:paraId="2F7B7487" w14:textId="77777777" w:rsidR="009276AE" w:rsidRPr="009276AE" w:rsidRDefault="009276AE" w:rsidP="008428AF">
      <w:pPr>
        <w:spacing w:after="0" w:line="276" w:lineRule="auto"/>
        <w:jc w:val="both"/>
        <w:rPr>
          <w:rFonts w:ascii="Times New Roman" w:hAnsi="Times New Roman" w:cs="Times New Roman"/>
          <w:bCs/>
          <w:kern w:val="0"/>
          <w:lang w:val="ro-MD"/>
          <w14:ligatures w14:val="none"/>
        </w:rPr>
      </w:pPr>
      <w:r w:rsidRPr="009276AE">
        <w:rPr>
          <w:rFonts w:ascii="Times New Roman" w:hAnsi="Times New Roman" w:cs="Times New Roman"/>
          <w:bCs/>
          <w:kern w:val="0"/>
          <w:lang w:val="ro-MD"/>
          <w14:ligatures w14:val="none"/>
        </w:rPr>
        <w:t>Manuscrisul reprezintă, de regulă, o versiune de lucru elaborată în cadrul relației dintre autor și editură și poate suferi modificări substanțiale până la aprobarea formei finale a manualului. În practică, manuscrisul poate fi restituit autorului pentru completări, restructurări sau revizuiri semnificative, astfel încât conținutul său inițial poate să difere esențial de produsul final aprobat.</w:t>
      </w:r>
    </w:p>
    <w:p w14:paraId="2E323C7B" w14:textId="7962465B" w:rsidR="009276AE" w:rsidRPr="009276AE" w:rsidRDefault="009276AE" w:rsidP="008428AF">
      <w:pPr>
        <w:spacing w:after="0" w:line="276" w:lineRule="auto"/>
        <w:jc w:val="both"/>
        <w:rPr>
          <w:rFonts w:ascii="Times New Roman" w:hAnsi="Times New Roman" w:cs="Times New Roman"/>
          <w:bCs/>
          <w:kern w:val="0"/>
          <w:lang w:val="ro-MD"/>
          <w14:ligatures w14:val="none"/>
        </w:rPr>
      </w:pPr>
      <w:r w:rsidRPr="009276AE">
        <w:rPr>
          <w:rFonts w:ascii="Times New Roman" w:hAnsi="Times New Roman" w:cs="Times New Roman"/>
          <w:bCs/>
          <w:kern w:val="0"/>
          <w:lang w:val="ro-MD"/>
          <w14:ligatures w14:val="none"/>
        </w:rPr>
        <w:t xml:space="preserve">În aceste condiții, nu este clară necesitatea dobândirii asupra manuscrisului a unui ansamblu atât de extins de drepturi patrimoniale, inclusiv dreptul de adaptare și de realizare a unor opere sau manuale școlare derivate. Obiectul relevant pentru procedura de achiziție trebuie să </w:t>
      </w:r>
      <w:r w:rsidR="008428AF">
        <w:rPr>
          <w:rFonts w:ascii="Times New Roman" w:hAnsi="Times New Roman" w:cs="Times New Roman"/>
          <w:bCs/>
          <w:kern w:val="0"/>
          <w:lang w:val="ro-MD"/>
          <w14:ligatures w14:val="none"/>
        </w:rPr>
        <w:t>fie</w:t>
      </w:r>
      <w:r w:rsidRPr="009276AE">
        <w:rPr>
          <w:rFonts w:ascii="Times New Roman" w:hAnsi="Times New Roman" w:cs="Times New Roman"/>
          <w:bCs/>
          <w:kern w:val="0"/>
          <w:lang w:val="ro-MD"/>
          <w14:ligatures w14:val="none"/>
        </w:rPr>
        <w:t xml:space="preserve"> manualul în forma sa fi</w:t>
      </w:r>
      <w:r w:rsidR="008428AF">
        <w:rPr>
          <w:rFonts w:ascii="Times New Roman" w:hAnsi="Times New Roman" w:cs="Times New Roman"/>
          <w:bCs/>
          <w:kern w:val="0"/>
          <w:lang w:val="ro-MD"/>
          <w14:ligatures w14:val="none"/>
        </w:rPr>
        <w:t xml:space="preserve">nală, evaluată și aprobată, </w:t>
      </w:r>
      <w:r w:rsidRPr="009276AE">
        <w:rPr>
          <w:rFonts w:ascii="Times New Roman" w:hAnsi="Times New Roman" w:cs="Times New Roman"/>
          <w:bCs/>
          <w:kern w:val="0"/>
          <w:lang w:val="ro-MD"/>
          <w14:ligatures w14:val="none"/>
        </w:rPr>
        <w:t>nu versiunile intermediare utilizate în procesul editorial.</w:t>
      </w:r>
    </w:p>
    <w:p w14:paraId="58470191" w14:textId="77777777" w:rsidR="009276AE" w:rsidRPr="009276AE" w:rsidRDefault="009276AE" w:rsidP="008428AF">
      <w:pPr>
        <w:spacing w:after="0" w:line="276" w:lineRule="auto"/>
        <w:jc w:val="both"/>
        <w:rPr>
          <w:rFonts w:ascii="Times New Roman" w:hAnsi="Times New Roman" w:cs="Times New Roman"/>
          <w:bCs/>
          <w:kern w:val="0"/>
          <w:lang w:val="ro-MD"/>
          <w14:ligatures w14:val="none"/>
        </w:rPr>
      </w:pPr>
      <w:r w:rsidRPr="009276AE">
        <w:rPr>
          <w:rFonts w:ascii="Times New Roman" w:hAnsi="Times New Roman" w:cs="Times New Roman"/>
          <w:bCs/>
          <w:kern w:val="0"/>
          <w:lang w:val="ro-MD"/>
          <w14:ligatures w14:val="none"/>
        </w:rPr>
        <w:lastRenderedPageBreak/>
        <w:t>Prevederea propusă nu explică în ce mod dobândirea drepturilor asupra unui document de lucru ar contribui la îmbunătățirea calității conținutului manualului. Dimpotrivă, transferul unor drepturi extinse asupra manuscrisului poate crea incertitudini privind delimitarea dintre versiunea inițială, modificările realizate ulterior de autor sau editură și forma finală aprobată.</w:t>
      </w:r>
    </w:p>
    <w:p w14:paraId="3713EB12" w14:textId="77777777" w:rsidR="009276AE" w:rsidRPr="009276AE" w:rsidRDefault="009276AE" w:rsidP="008428AF">
      <w:pPr>
        <w:spacing w:after="0" w:line="276" w:lineRule="auto"/>
        <w:jc w:val="both"/>
        <w:rPr>
          <w:rFonts w:ascii="Times New Roman" w:hAnsi="Times New Roman" w:cs="Times New Roman"/>
          <w:bCs/>
          <w:kern w:val="0"/>
          <w:lang w:val="ro-MD"/>
          <w14:ligatures w14:val="none"/>
        </w:rPr>
      </w:pPr>
      <w:r w:rsidRPr="009276AE">
        <w:rPr>
          <w:rFonts w:ascii="Times New Roman" w:hAnsi="Times New Roman" w:cs="Times New Roman"/>
          <w:bCs/>
          <w:kern w:val="0"/>
          <w:lang w:val="ro-MD"/>
          <w14:ligatures w14:val="none"/>
        </w:rPr>
        <w:t>De asemenea, nu este clar dacă autoritatea intenționează să utilizeze manuscrisul separat de manualul final și în ce scop ar fi necesare drepturile de distribuire, închiriere, împrumut, comunicare publică ori creare a unor opere derivate asupra unei versiuni nefinalizate.</w:t>
      </w:r>
    </w:p>
    <w:p w14:paraId="122DF1C0" w14:textId="77777777" w:rsidR="009276AE" w:rsidRPr="009276AE" w:rsidRDefault="009276AE" w:rsidP="008428AF">
      <w:pPr>
        <w:spacing w:after="0" w:line="276" w:lineRule="auto"/>
        <w:jc w:val="both"/>
        <w:rPr>
          <w:rFonts w:ascii="Times New Roman" w:hAnsi="Times New Roman" w:cs="Times New Roman"/>
          <w:bCs/>
          <w:kern w:val="0"/>
          <w:lang w:val="ro-MD"/>
          <w14:ligatures w14:val="none"/>
        </w:rPr>
      </w:pPr>
      <w:r w:rsidRPr="009276AE">
        <w:rPr>
          <w:rFonts w:ascii="Times New Roman" w:hAnsi="Times New Roman" w:cs="Times New Roman"/>
          <w:bCs/>
          <w:kern w:val="0"/>
          <w:lang w:val="ro-MD"/>
          <w14:ligatures w14:val="none"/>
        </w:rPr>
        <w:t>Prin urmare, drepturile solicitate trebuie să se refere exclusiv la manualul școlar în forma finală, aprobată conform procedurii stabilite, iar includerea manuscrisului ca obiect distinct al transmiterii drepturilor este nejustificată și nu contribuie la atingerea scopului de asigurare a calității manualelor.</w:t>
      </w:r>
    </w:p>
    <w:p w14:paraId="06AA1C76" w14:textId="77777777" w:rsidR="002D7961" w:rsidRPr="00B853B6" w:rsidRDefault="002D7961" w:rsidP="008428AF">
      <w:pPr>
        <w:spacing w:line="276" w:lineRule="auto"/>
        <w:jc w:val="both"/>
        <w:rPr>
          <w:rFonts w:ascii="Times New Roman" w:hAnsi="Times New Roman" w:cs="Times New Roman"/>
        </w:rPr>
      </w:pPr>
    </w:p>
    <w:p w14:paraId="64BD11B6" w14:textId="7C5AD2AB" w:rsidR="0036246E" w:rsidRPr="00B853B6" w:rsidRDefault="00B853B6" w:rsidP="00B853B6">
      <w:pPr>
        <w:pStyle w:val="Heading2"/>
        <w:jc w:val="center"/>
        <w:rPr>
          <w:rFonts w:ascii="Times New Roman" w:hAnsi="Times New Roman" w:cs="Times New Roman"/>
          <w:b/>
          <w:color w:val="000000" w:themeColor="text1"/>
          <w:kern w:val="0"/>
          <w:sz w:val="24"/>
          <w:szCs w:val="24"/>
          <w:lang w:val="ro-MD"/>
          <w14:ligatures w14:val="none"/>
        </w:rPr>
      </w:pPr>
      <w:r>
        <w:rPr>
          <w:rFonts w:ascii="Times New Roman" w:hAnsi="Times New Roman" w:cs="Times New Roman"/>
          <w:b/>
          <w:color w:val="000000" w:themeColor="text1"/>
          <w:sz w:val="24"/>
          <w:szCs w:val="24"/>
        </w:rPr>
        <w:t xml:space="preserve">IV. </w:t>
      </w:r>
      <w:r w:rsidR="0036246E" w:rsidRPr="00B853B6">
        <w:rPr>
          <w:rFonts w:ascii="Times New Roman" w:hAnsi="Times New Roman" w:cs="Times New Roman"/>
          <w:b/>
          <w:color w:val="000000" w:themeColor="text1"/>
          <w:sz w:val="24"/>
          <w:szCs w:val="24"/>
        </w:rPr>
        <w:t>Punctul 10 – propunem excluderea sintagmei „sau de conținut”</w:t>
      </w:r>
    </w:p>
    <w:p w14:paraId="4A8C229B" w14:textId="6BBEFFD6" w:rsidR="0036246E" w:rsidRPr="0036246E" w:rsidRDefault="0036246E" w:rsidP="008428AF">
      <w:pPr>
        <w:pStyle w:val="NormalWeb"/>
        <w:jc w:val="both"/>
        <w:rPr>
          <w:i/>
          <w:iCs/>
        </w:rPr>
      </w:pPr>
      <w:r w:rsidRPr="00B853B6">
        <w:rPr>
          <w:rStyle w:val="Strong"/>
          <w:iCs/>
          <w:color w:val="000000" w:themeColor="text1"/>
        </w:rPr>
        <w:t>Text actual:</w:t>
      </w:r>
      <w:r w:rsidR="008428AF" w:rsidRPr="00B853B6">
        <w:rPr>
          <w:rStyle w:val="Strong"/>
          <w:iCs/>
          <w:color w:val="000000" w:themeColor="text1"/>
        </w:rPr>
        <w:t xml:space="preserve"> </w:t>
      </w:r>
      <w:r w:rsidRPr="00B853B6">
        <w:rPr>
          <w:i/>
          <w:iCs/>
        </w:rPr>
        <w:t>10. În cazul sesizărilor privind erorile tehnice sau de conținut ale unui manua</w:t>
      </w:r>
      <w:r w:rsidRPr="0036246E">
        <w:rPr>
          <w:i/>
          <w:iCs/>
        </w:rPr>
        <w:t>l, Ministerul va solicita CNAM analiza problemei și identificarea, de comun cu editura, a soluțiilor/căilor de remediere. Editura va fi responsabilă de lichidarea în termeni proximi a erorilor tehnice sau de conținut, cu suportarea cheltuielilor.</w:t>
      </w:r>
    </w:p>
    <w:p w14:paraId="2ED327A2" w14:textId="558B5753" w:rsidR="0036246E" w:rsidRDefault="008428AF" w:rsidP="008428AF">
      <w:pPr>
        <w:pStyle w:val="NormalWeb"/>
        <w:jc w:val="both"/>
      </w:pPr>
      <w:r>
        <w:rPr>
          <w:rStyle w:val="Strong"/>
        </w:rPr>
        <w:t>Text</w:t>
      </w:r>
      <w:r w:rsidR="0036246E">
        <w:rPr>
          <w:rStyle w:val="Strong"/>
        </w:rPr>
        <w:t xml:space="preserve"> propus:</w:t>
      </w:r>
      <w:r>
        <w:rPr>
          <w:rStyle w:val="Strong"/>
        </w:rPr>
        <w:t xml:space="preserve"> </w:t>
      </w:r>
      <w:r w:rsidR="0036246E">
        <w:t xml:space="preserve">10. În cazul sesizărilor privind erorile tehnice ale unui manual, Ministerul va solicita CNAM analiza problemei și identificarea, </w:t>
      </w:r>
      <w:r w:rsidR="00B853B6">
        <w:t>în</w:t>
      </w:r>
      <w:r w:rsidR="0036246E">
        <w:t xml:space="preserve"> comun cu editura, a soluțiilor/căilor de remediere. Editura va fi responsabilă de lichidarea, în termene proxime, a erorilor tehnice, cu suportarea cheltuielilor.</w:t>
      </w:r>
    </w:p>
    <w:p w14:paraId="75A42B9E" w14:textId="31ADDEB5" w:rsidR="0036246E" w:rsidRPr="008428AF" w:rsidRDefault="0036246E" w:rsidP="008428AF">
      <w:pPr>
        <w:pStyle w:val="Heading3"/>
        <w:jc w:val="both"/>
        <w:rPr>
          <w:rFonts w:ascii="Times New Roman" w:hAnsi="Times New Roman" w:cs="Times New Roman"/>
          <w:b/>
          <w:color w:val="000000" w:themeColor="text1"/>
        </w:rPr>
      </w:pPr>
      <w:r w:rsidRPr="008428AF">
        <w:rPr>
          <w:rFonts w:ascii="Times New Roman" w:hAnsi="Times New Roman" w:cs="Times New Roman"/>
          <w:b/>
          <w:color w:val="000000" w:themeColor="text1"/>
        </w:rPr>
        <w:t>Argumentare:</w:t>
      </w:r>
    </w:p>
    <w:p w14:paraId="362A4E53" w14:textId="77777777" w:rsidR="0036246E" w:rsidRDefault="0036246E" w:rsidP="00B853B6">
      <w:pPr>
        <w:pStyle w:val="NormalWeb"/>
        <w:spacing w:before="0" w:beforeAutospacing="0" w:after="0" w:afterAutospacing="0" w:line="276" w:lineRule="auto"/>
        <w:jc w:val="both"/>
      </w:pPr>
      <w:r>
        <w:t>Menținerea sintagmei „sau de conținut” transferă în mod automat și integral asupra editurii riscul financiar aferent remedierii unor erori care pot viza un conținut examinat, avizat și aprobat în cadrul unei proceduri complexe coordonate de Ministerul Educației și Cercetării.</w:t>
      </w:r>
    </w:p>
    <w:p w14:paraId="100B9ECC" w14:textId="77777777" w:rsidR="0036246E" w:rsidRDefault="0036246E" w:rsidP="00B853B6">
      <w:pPr>
        <w:pStyle w:val="NormalWeb"/>
        <w:spacing w:before="0" w:beforeAutospacing="0" w:after="0" w:afterAutospacing="0" w:line="276" w:lineRule="auto"/>
        <w:jc w:val="both"/>
      </w:pPr>
      <w:r>
        <w:t>Potrivit mecanismului instituit prin Regulament, proiectul de manual parcurge mai multe etape succesive de verificare și definitivare a conținutului, inclusiv evaluarea de către experți, pilotarea, consultarea publică, avizarea sau expertizarea tematică, examinarea și aprobarea de către CNAM, precum și acordarea bunului de tipar prin ordinul ministrului.</w:t>
      </w:r>
    </w:p>
    <w:p w14:paraId="28D7A704" w14:textId="77777777" w:rsidR="0036246E" w:rsidRDefault="0036246E" w:rsidP="00B853B6">
      <w:pPr>
        <w:pStyle w:val="NormalWeb"/>
        <w:spacing w:before="0" w:beforeAutospacing="0" w:after="0" w:afterAutospacing="0" w:line="276" w:lineRule="auto"/>
        <w:jc w:val="both"/>
      </w:pPr>
      <w:r>
        <w:t>Prin urmare, forma finală a conținutului nu reprezintă exclusiv rezultatul activității editurii, ci produsul unei proceduri instituționale în cadrul căreia intervin evaluatori, experți, CNAM și Ministerul Educației și Cercetării. Aprobarea oficială a manualului confirmă că acesta a fost examinat și considerat corespunzător cerințelor curriculare, științifice, metodologice și didactice aplicabile.</w:t>
      </w:r>
    </w:p>
    <w:p w14:paraId="742F130D" w14:textId="77777777" w:rsidR="0036246E" w:rsidRDefault="0036246E" w:rsidP="00B853B6">
      <w:pPr>
        <w:pStyle w:val="NormalWeb"/>
        <w:spacing w:before="0" w:beforeAutospacing="0" w:after="0" w:afterAutospacing="0" w:line="276" w:lineRule="auto"/>
        <w:jc w:val="both"/>
      </w:pPr>
      <w:r>
        <w:t xml:space="preserve">În aceste condiții, nu este justificată instituirea unei răspunderi financiare exclusive și automate a editurii pentru orice pretinsă eroare de conținut identificată după finalizarea tuturor etapelor de evaluare și aprobarea manualului. O asemenea soluție ar permite transferarea către editură inclusiv </w:t>
      </w:r>
      <w:r>
        <w:lastRenderedPageBreak/>
        <w:t>a costurilor generate de aspecte care au fost acceptate, recomandate sau neobservate de structurile implicate în procesul oficial de evaluare.</w:t>
      </w:r>
    </w:p>
    <w:p w14:paraId="4CFAC851" w14:textId="77777777" w:rsidR="0036246E" w:rsidRDefault="0036246E" w:rsidP="00B853B6">
      <w:pPr>
        <w:pStyle w:val="NormalWeb"/>
        <w:spacing w:before="0" w:beforeAutospacing="0" w:after="0" w:afterAutospacing="0" w:line="276" w:lineRule="auto"/>
        <w:jc w:val="both"/>
      </w:pPr>
      <w:r>
        <w:t>Totodată, noțiunea de „eroare de conținut” este prea largă și nu este delimitată de modificările ulterioare ale curriculumului, de apariția unor informații științifice noi, de schimbarea cerințelor metodologice ori de diferențele de interpretare dintre specialiști. În lipsa unor criterii clare, orice observație formulată ulterior ar putea determina obligația editurii de a suporta costurile remedierii, indiferent de cauza apariției acesteia și de persoanele implicate în aprobarea conținutului.</w:t>
      </w:r>
    </w:p>
    <w:p w14:paraId="4BE3A929" w14:textId="77777777" w:rsidR="0036246E" w:rsidRDefault="0036246E" w:rsidP="00B853B6">
      <w:pPr>
        <w:pStyle w:val="NormalWeb"/>
        <w:spacing w:before="0" w:beforeAutospacing="0" w:after="0" w:afterAutospacing="0" w:line="276" w:lineRule="auto"/>
        <w:jc w:val="both"/>
      </w:pPr>
      <w:r>
        <w:t>Erorile tehnice, precum greșelile de tipar, omisiunile apărute în procesul de machetare, imprimare sau reproducere, pot fi atribuite în mod obiectiv editurii. În schimb, eventualele probleme de conținut trebuie analizate individual, cu stabilirea cauzelor, a etapei la care au apărut și a responsabilității fiecărei părți implicate, fără instituirea anticipată a obligației exclusive a editurii de a suporta toate cheltuielile.</w:t>
      </w:r>
    </w:p>
    <w:p w14:paraId="77DD6CA6" w14:textId="77777777" w:rsidR="0036246E" w:rsidRDefault="0036246E" w:rsidP="00B853B6">
      <w:pPr>
        <w:pStyle w:val="NormalWeb"/>
        <w:spacing w:before="0" w:beforeAutospacing="0" w:after="0" w:afterAutospacing="0" w:line="276" w:lineRule="auto"/>
        <w:jc w:val="both"/>
      </w:pPr>
      <w:r>
        <w:t>Prin urmare, propunem excluderea sintagmei „sau de conținut”, astfel încât răspunderea automată a editurii să fie limitată la erorile tehnice care îi sunt imputabile.</w:t>
      </w:r>
    </w:p>
    <w:p w14:paraId="5133220B" w14:textId="77777777" w:rsidR="0036246E" w:rsidRDefault="0036246E" w:rsidP="00B853B6">
      <w:pPr>
        <w:pStyle w:val="NormalWeb"/>
        <w:spacing w:before="0" w:beforeAutospacing="0" w:after="0" w:afterAutospacing="0"/>
        <w:jc w:val="center"/>
      </w:pPr>
    </w:p>
    <w:p w14:paraId="79076D58" w14:textId="77777777" w:rsidR="00B853B6" w:rsidRDefault="00B853B6" w:rsidP="00B853B6">
      <w:pPr>
        <w:pStyle w:val="NoSpacing"/>
        <w:tabs>
          <w:tab w:val="left" w:pos="426"/>
        </w:tabs>
        <w:spacing w:line="360" w:lineRule="auto"/>
        <w:jc w:val="center"/>
        <w:rPr>
          <w:rFonts w:ascii="Times New Roman" w:hAnsi="Times New Roman" w:cs="Times New Roman"/>
          <w:b/>
          <w:sz w:val="24"/>
          <w:szCs w:val="24"/>
          <w:lang w:val="ro-RO"/>
        </w:rPr>
      </w:pPr>
      <w:r>
        <w:rPr>
          <w:rFonts w:ascii="Times New Roman" w:hAnsi="Times New Roman" w:cs="Times New Roman"/>
          <w:b/>
          <w:sz w:val="24"/>
          <w:szCs w:val="24"/>
          <w:lang w:val="ro-MD"/>
        </w:rPr>
        <w:t xml:space="preserve">V. </w:t>
      </w:r>
      <w:r w:rsidR="00B04321" w:rsidRPr="00056E76">
        <w:rPr>
          <w:rFonts w:ascii="Times New Roman" w:hAnsi="Times New Roman" w:cs="Times New Roman"/>
          <w:b/>
          <w:sz w:val="24"/>
          <w:szCs w:val="24"/>
          <w:lang w:val="ro-RO"/>
        </w:rPr>
        <w:t>Punct</w:t>
      </w:r>
      <w:r w:rsidR="00FA19E3" w:rsidRPr="00056E76">
        <w:rPr>
          <w:rFonts w:ascii="Times New Roman" w:hAnsi="Times New Roman" w:cs="Times New Roman"/>
          <w:b/>
          <w:sz w:val="24"/>
          <w:szCs w:val="24"/>
          <w:lang w:val="ro-RO"/>
        </w:rPr>
        <w:t>ele 30, 31, 41a, 41b, 41e cre</w:t>
      </w:r>
      <w:r>
        <w:rPr>
          <w:rFonts w:ascii="Times New Roman" w:hAnsi="Times New Roman" w:cs="Times New Roman"/>
          <w:b/>
          <w:sz w:val="24"/>
          <w:szCs w:val="24"/>
          <w:lang w:val="ro-RO"/>
        </w:rPr>
        <w:t>e</w:t>
      </w:r>
      <w:r w:rsidR="00FA19E3" w:rsidRPr="00056E76">
        <w:rPr>
          <w:rFonts w:ascii="Times New Roman" w:hAnsi="Times New Roman" w:cs="Times New Roman"/>
          <w:b/>
          <w:sz w:val="24"/>
          <w:szCs w:val="24"/>
          <w:lang w:val="ro-RO"/>
        </w:rPr>
        <w:t>ază premi</w:t>
      </w:r>
      <w:r>
        <w:rPr>
          <w:rFonts w:ascii="Times New Roman" w:hAnsi="Times New Roman" w:cs="Times New Roman"/>
          <w:b/>
          <w:sz w:val="24"/>
          <w:szCs w:val="24"/>
          <w:lang w:val="ro-RO"/>
        </w:rPr>
        <w:t>s</w:t>
      </w:r>
      <w:r w:rsidR="00FA19E3" w:rsidRPr="00056E76">
        <w:rPr>
          <w:rFonts w:ascii="Times New Roman" w:hAnsi="Times New Roman" w:cs="Times New Roman"/>
          <w:b/>
          <w:sz w:val="24"/>
          <w:szCs w:val="24"/>
          <w:lang w:val="ro-RO"/>
        </w:rPr>
        <w:t xml:space="preserve">e pentru trafic de influență </w:t>
      </w:r>
    </w:p>
    <w:p w14:paraId="5C1E65B1" w14:textId="68B4BEC5" w:rsidR="00B04321" w:rsidRPr="00056E76" w:rsidRDefault="00FA19E3" w:rsidP="00B853B6">
      <w:pPr>
        <w:pStyle w:val="NoSpacing"/>
        <w:tabs>
          <w:tab w:val="left" w:pos="426"/>
        </w:tabs>
        <w:spacing w:line="360" w:lineRule="auto"/>
        <w:jc w:val="center"/>
        <w:rPr>
          <w:rFonts w:ascii="Times New Roman" w:hAnsi="Times New Roman" w:cs="Times New Roman"/>
          <w:b/>
          <w:sz w:val="24"/>
          <w:szCs w:val="24"/>
          <w:lang w:val="ro-RO"/>
        </w:rPr>
      </w:pPr>
      <w:r w:rsidRPr="00056E76">
        <w:rPr>
          <w:rFonts w:ascii="Times New Roman" w:hAnsi="Times New Roman" w:cs="Times New Roman"/>
          <w:b/>
          <w:sz w:val="24"/>
          <w:szCs w:val="24"/>
          <w:lang w:val="ro-RO"/>
        </w:rPr>
        <w:t>și posibilități de influențare a rezultatelor evaluării.</w:t>
      </w:r>
    </w:p>
    <w:p w14:paraId="15302E71" w14:textId="77777777" w:rsidR="00477F91" w:rsidRPr="00056E76" w:rsidRDefault="00FA19E3" w:rsidP="00B853B6">
      <w:pPr>
        <w:spacing w:line="276" w:lineRule="auto"/>
        <w:jc w:val="both"/>
        <w:rPr>
          <w:rFonts w:ascii="Times New Roman" w:hAnsi="Times New Roman" w:cs="Times New Roman"/>
          <w:lang w:val="en-US"/>
        </w:rPr>
      </w:pPr>
      <w:proofErr w:type="spellStart"/>
      <w:r w:rsidRPr="00056E76">
        <w:rPr>
          <w:rFonts w:ascii="Times New Roman" w:hAnsi="Times New Roman" w:cs="Times New Roman"/>
          <w:lang w:val="en-US"/>
        </w:rPr>
        <w:t>Propunere</w:t>
      </w:r>
      <w:proofErr w:type="spellEnd"/>
      <w:r w:rsidR="00B04321" w:rsidRPr="00056E76">
        <w:rPr>
          <w:rFonts w:ascii="Times New Roman" w:hAnsi="Times New Roman" w:cs="Times New Roman"/>
          <w:lang w:val="en-US"/>
        </w:rPr>
        <w:t xml:space="preserve">: </w:t>
      </w:r>
    </w:p>
    <w:p w14:paraId="7472512E" w14:textId="34E61E52" w:rsidR="00F3106F" w:rsidRPr="00056E76" w:rsidRDefault="00477F91" w:rsidP="00B853B6">
      <w:pPr>
        <w:spacing w:line="276" w:lineRule="auto"/>
        <w:jc w:val="both"/>
        <w:rPr>
          <w:rFonts w:ascii="Times New Roman" w:hAnsi="Times New Roman" w:cs="Times New Roman"/>
          <w:lang w:val="en-US"/>
        </w:rPr>
      </w:pPr>
      <w:r w:rsidRPr="00056E76">
        <w:rPr>
          <w:rFonts w:ascii="Times New Roman" w:hAnsi="Times New Roman" w:cs="Times New Roman"/>
          <w:lang w:val="en-US"/>
        </w:rPr>
        <w:t xml:space="preserve">Pct. 30 CNAM </w:t>
      </w:r>
      <w:proofErr w:type="spellStart"/>
      <w:r w:rsidRPr="00056E76">
        <w:rPr>
          <w:rFonts w:ascii="Times New Roman" w:hAnsi="Times New Roman" w:cs="Times New Roman"/>
          <w:lang w:val="en-US"/>
        </w:rPr>
        <w:t>examinează</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dosarele</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evaluatorilor</w:t>
      </w:r>
      <w:proofErr w:type="spellEnd"/>
      <w:r w:rsidRPr="00056E76">
        <w:rPr>
          <w:rFonts w:ascii="Times New Roman" w:hAnsi="Times New Roman" w:cs="Times New Roman"/>
          <w:lang w:val="en-US"/>
        </w:rPr>
        <w:t xml:space="preserve">, include </w:t>
      </w:r>
      <w:proofErr w:type="spellStart"/>
      <w:r w:rsidRPr="00056E76">
        <w:rPr>
          <w:rFonts w:ascii="Times New Roman" w:hAnsi="Times New Roman" w:cs="Times New Roman"/>
          <w:lang w:val="en-US"/>
        </w:rPr>
        <w:t>evaluatorii</w:t>
      </w:r>
      <w:proofErr w:type="spellEnd"/>
      <w:r w:rsidRPr="00056E76">
        <w:rPr>
          <w:rFonts w:ascii="Times New Roman" w:hAnsi="Times New Roman" w:cs="Times New Roman"/>
          <w:lang w:val="en-US"/>
        </w:rPr>
        <w:t xml:space="preserve"> </w:t>
      </w:r>
      <w:proofErr w:type="spellStart"/>
      <w:r w:rsidR="003F7206">
        <w:rPr>
          <w:rFonts w:ascii="Times New Roman" w:hAnsi="Times New Roman" w:cs="Times New Roman"/>
          <w:lang w:val="en-US"/>
        </w:rPr>
        <w:t>selectați</w:t>
      </w:r>
      <w:proofErr w:type="spellEnd"/>
      <w:r w:rsidR="003F7206">
        <w:rPr>
          <w:rFonts w:ascii="Times New Roman" w:hAnsi="Times New Roman" w:cs="Times New Roman"/>
          <w:lang w:val="en-US"/>
        </w:rPr>
        <w:t xml:space="preserve"> </w:t>
      </w:r>
      <w:proofErr w:type="spellStart"/>
      <w:r w:rsidRPr="00056E76">
        <w:rPr>
          <w:rFonts w:ascii="Times New Roman" w:hAnsi="Times New Roman" w:cs="Times New Roman"/>
          <w:lang w:val="en-US"/>
        </w:rPr>
        <w:t>într</w:t>
      </w:r>
      <w:proofErr w:type="spellEnd"/>
      <w:r w:rsidRPr="00056E76">
        <w:rPr>
          <w:rFonts w:ascii="Times New Roman" w:hAnsi="Times New Roman" w:cs="Times New Roman"/>
          <w:lang w:val="en-US"/>
        </w:rPr>
        <w:t xml:space="preserve">-o </w:t>
      </w:r>
      <w:proofErr w:type="spellStart"/>
      <w:r w:rsidRPr="00056E76">
        <w:rPr>
          <w:rFonts w:ascii="Times New Roman" w:hAnsi="Times New Roman" w:cs="Times New Roman"/>
          <w:lang w:val="en-US"/>
        </w:rPr>
        <w:t>listă</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unică</w:t>
      </w:r>
      <w:proofErr w:type="spellEnd"/>
      <w:r w:rsidRPr="00056E76">
        <w:rPr>
          <w:rFonts w:ascii="Times New Roman" w:hAnsi="Times New Roman" w:cs="Times New Roman"/>
          <w:lang w:val="en-US"/>
        </w:rPr>
        <w:t xml:space="preserve">, din care </w:t>
      </w:r>
      <w:proofErr w:type="spellStart"/>
      <w:r w:rsidRPr="00056E76">
        <w:rPr>
          <w:rFonts w:ascii="Times New Roman" w:hAnsi="Times New Roman" w:cs="Times New Roman"/>
          <w:lang w:val="en-US"/>
        </w:rPr>
        <w:t>aceștia</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sunt</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selectați</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printr</w:t>
      </w:r>
      <w:proofErr w:type="spellEnd"/>
      <w:r w:rsidRPr="00056E76">
        <w:rPr>
          <w:rFonts w:ascii="Times New Roman" w:hAnsi="Times New Roman" w:cs="Times New Roman"/>
          <w:lang w:val="en-US"/>
        </w:rPr>
        <w:t xml:space="preserve">-un program </w:t>
      </w:r>
      <w:proofErr w:type="spellStart"/>
      <w:r w:rsidRPr="00056E76">
        <w:rPr>
          <w:rFonts w:ascii="Times New Roman" w:hAnsi="Times New Roman" w:cs="Times New Roman"/>
          <w:lang w:val="en-US"/>
        </w:rPr>
        <w:t>randome</w:t>
      </w:r>
      <w:proofErr w:type="spellEnd"/>
      <w:r w:rsidRPr="00056E76">
        <w:rPr>
          <w:rFonts w:ascii="Times New Roman" w:hAnsi="Times New Roman" w:cs="Times New Roman"/>
          <w:lang w:val="en-US"/>
        </w:rPr>
        <w:t xml:space="preserve">. </w:t>
      </w:r>
    </w:p>
    <w:p w14:paraId="5E27A295" w14:textId="40A12143" w:rsidR="00B853B6" w:rsidRPr="00056E76" w:rsidRDefault="00477F91" w:rsidP="00B853B6">
      <w:pPr>
        <w:spacing w:line="276" w:lineRule="auto"/>
        <w:jc w:val="both"/>
        <w:rPr>
          <w:rFonts w:ascii="Times New Roman" w:hAnsi="Times New Roman" w:cs="Times New Roman"/>
          <w:lang w:val="fr-FR"/>
        </w:rPr>
      </w:pPr>
      <w:r w:rsidRPr="00056E76">
        <w:rPr>
          <w:rFonts w:ascii="Times New Roman" w:hAnsi="Times New Roman" w:cs="Times New Roman"/>
          <w:lang w:val="en-US"/>
        </w:rPr>
        <w:t xml:space="preserve">Pct. 31 – </w:t>
      </w:r>
      <w:proofErr w:type="spellStart"/>
      <w:r w:rsidRPr="00056E76">
        <w:rPr>
          <w:rFonts w:ascii="Times New Roman" w:hAnsi="Times New Roman" w:cs="Times New Roman"/>
          <w:lang w:val="en-US"/>
        </w:rPr>
        <w:t>solicităm</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excluderea</w:t>
      </w:r>
      <w:proofErr w:type="spellEnd"/>
      <w:r w:rsidRPr="00056E76">
        <w:rPr>
          <w:rFonts w:ascii="Times New Roman" w:hAnsi="Times New Roman" w:cs="Times New Roman"/>
          <w:lang w:val="en-US"/>
        </w:rPr>
        <w:t xml:space="preserve"> </w:t>
      </w:r>
      <w:proofErr w:type="spellStart"/>
      <w:r w:rsidRPr="00056E76">
        <w:rPr>
          <w:rFonts w:ascii="Times New Roman" w:hAnsi="Times New Roman" w:cs="Times New Roman"/>
          <w:lang w:val="en-US"/>
        </w:rPr>
        <w:t>sintagmei</w:t>
      </w:r>
      <w:proofErr w:type="spellEnd"/>
      <w:r w:rsidRPr="00056E76">
        <w:rPr>
          <w:rFonts w:ascii="Times New Roman" w:hAnsi="Times New Roman" w:cs="Times New Roman"/>
          <w:lang w:val="en-US"/>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membrii</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CNAM, pot </w:t>
      </w:r>
      <w:proofErr w:type="spellStart"/>
      <w:r w:rsidRPr="00056E76">
        <w:rPr>
          <w:rFonts w:ascii="Times New Roman" w:eastAsia="Times New Roman" w:hAnsi="Times New Roman" w:cs="Times New Roman"/>
          <w:i/>
          <w:color w:val="333333"/>
          <w:kern w:val="0"/>
          <w:shd w:val="clear" w:color="auto" w:fill="FFFFFF"/>
          <w:lang w:val="en-US"/>
          <w14:ligatures w14:val="none"/>
        </w:rPr>
        <w:t>înainta</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propuneri</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de </w:t>
      </w:r>
      <w:proofErr w:type="spellStart"/>
      <w:r w:rsidRPr="00056E76">
        <w:rPr>
          <w:rFonts w:ascii="Times New Roman" w:eastAsia="Times New Roman" w:hAnsi="Times New Roman" w:cs="Times New Roman"/>
          <w:i/>
          <w:color w:val="333333"/>
          <w:kern w:val="0"/>
          <w:shd w:val="clear" w:color="auto" w:fill="FFFFFF"/>
          <w:lang w:val="en-US"/>
          <w14:ligatures w14:val="none"/>
        </w:rPr>
        <w:t>candidați</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care </w:t>
      </w:r>
      <w:proofErr w:type="spellStart"/>
      <w:r w:rsidRPr="00056E76">
        <w:rPr>
          <w:rFonts w:ascii="Times New Roman" w:eastAsia="Times New Roman" w:hAnsi="Times New Roman" w:cs="Times New Roman"/>
          <w:i/>
          <w:color w:val="333333"/>
          <w:kern w:val="0"/>
          <w:shd w:val="clear" w:color="auto" w:fill="FFFFFF"/>
          <w:lang w:val="en-US"/>
          <w14:ligatures w14:val="none"/>
        </w:rPr>
        <w:t>întrunesc</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criteriile</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cerințele</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stabilite</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pentru</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completarea</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w:t>
      </w:r>
      <w:proofErr w:type="spellStart"/>
      <w:r w:rsidRPr="00056E76">
        <w:rPr>
          <w:rFonts w:ascii="Times New Roman" w:eastAsia="Times New Roman" w:hAnsi="Times New Roman" w:cs="Times New Roman"/>
          <w:i/>
          <w:color w:val="333333"/>
          <w:kern w:val="0"/>
          <w:shd w:val="clear" w:color="auto" w:fill="FFFFFF"/>
          <w:lang w:val="en-US"/>
          <w14:ligatures w14:val="none"/>
        </w:rPr>
        <w:t>grupurilor</w:t>
      </w:r>
      <w:proofErr w:type="spellEnd"/>
      <w:r w:rsidRPr="00056E76">
        <w:rPr>
          <w:rFonts w:ascii="Times New Roman" w:eastAsia="Times New Roman" w:hAnsi="Times New Roman" w:cs="Times New Roman"/>
          <w:i/>
          <w:color w:val="333333"/>
          <w:kern w:val="0"/>
          <w:shd w:val="clear" w:color="auto" w:fill="FFFFFF"/>
          <w:lang w:val="en-US"/>
          <w14:ligatures w14:val="none"/>
        </w:rPr>
        <w:t xml:space="preserve"> de </w:t>
      </w:r>
      <w:proofErr w:type="spellStart"/>
      <w:r w:rsidRPr="00056E76">
        <w:rPr>
          <w:rFonts w:ascii="Times New Roman" w:eastAsia="Times New Roman" w:hAnsi="Times New Roman" w:cs="Times New Roman"/>
          <w:i/>
          <w:color w:val="333333"/>
          <w:kern w:val="0"/>
          <w:shd w:val="clear" w:color="auto" w:fill="FFFFFF"/>
          <w:lang w:val="en-US"/>
          <w14:ligatures w14:val="none"/>
        </w:rPr>
        <w:t>evaluatori</w:t>
      </w:r>
      <w:proofErr w:type="spellEnd"/>
      <w:r w:rsidRPr="00056E76">
        <w:rPr>
          <w:rFonts w:ascii="Times New Roman" w:hAnsi="Times New Roman" w:cs="Times New Roman"/>
          <w:lang w:val="en-US"/>
        </w:rPr>
        <w:t>”</w:t>
      </w:r>
      <w:r w:rsidR="005C51DF" w:rsidRPr="00056E76">
        <w:rPr>
          <w:rFonts w:ascii="Times New Roman" w:hAnsi="Times New Roman" w:cs="Times New Roman"/>
          <w:lang w:val="en-US"/>
        </w:rPr>
        <w:t xml:space="preserve">. </w:t>
      </w:r>
      <w:r w:rsidR="005C51DF" w:rsidRPr="00056E76">
        <w:rPr>
          <w:rFonts w:ascii="Times New Roman" w:hAnsi="Times New Roman" w:cs="Times New Roman"/>
          <w:lang w:val="fr-FR"/>
        </w:rPr>
        <w:t xml:space="preserve">Vine </w:t>
      </w:r>
      <w:proofErr w:type="spellStart"/>
      <w:r w:rsidR="005C51DF" w:rsidRPr="00056E76">
        <w:rPr>
          <w:rFonts w:ascii="Times New Roman" w:hAnsi="Times New Roman" w:cs="Times New Roman"/>
          <w:lang w:val="fr-FR"/>
        </w:rPr>
        <w:t>în</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contradicție</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cu</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principiile</w:t>
      </w:r>
      <w:proofErr w:type="spellEnd"/>
      <w:r w:rsidR="005C51DF" w:rsidRPr="00056E76">
        <w:rPr>
          <w:rFonts w:ascii="Times New Roman" w:hAnsi="Times New Roman" w:cs="Times New Roman"/>
          <w:lang w:val="fr-FR"/>
        </w:rPr>
        <w:t xml:space="preserve"> de </w:t>
      </w:r>
      <w:proofErr w:type="spellStart"/>
      <w:r w:rsidR="005C51DF" w:rsidRPr="00056E76">
        <w:rPr>
          <w:rFonts w:ascii="Times New Roman" w:hAnsi="Times New Roman" w:cs="Times New Roman"/>
          <w:lang w:val="fr-FR"/>
        </w:rPr>
        <w:t>imparțialitate</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transparență</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și</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șanse</w:t>
      </w:r>
      <w:proofErr w:type="spellEnd"/>
      <w:r w:rsidR="005C51DF" w:rsidRPr="00056E76">
        <w:rPr>
          <w:rFonts w:ascii="Times New Roman" w:hAnsi="Times New Roman" w:cs="Times New Roman"/>
          <w:lang w:val="fr-FR"/>
        </w:rPr>
        <w:t xml:space="preserve"> </w:t>
      </w:r>
      <w:proofErr w:type="spellStart"/>
      <w:r w:rsidR="005C51DF" w:rsidRPr="00056E76">
        <w:rPr>
          <w:rFonts w:ascii="Times New Roman" w:hAnsi="Times New Roman" w:cs="Times New Roman"/>
          <w:lang w:val="fr-FR"/>
        </w:rPr>
        <w:t>egale</w:t>
      </w:r>
      <w:proofErr w:type="spellEnd"/>
      <w:r w:rsidR="005C51DF" w:rsidRPr="00056E76">
        <w:rPr>
          <w:rFonts w:ascii="Times New Roman" w:hAnsi="Times New Roman" w:cs="Times New Roman"/>
          <w:lang w:val="fr-FR"/>
        </w:rPr>
        <w:t>.</w:t>
      </w:r>
    </w:p>
    <w:p w14:paraId="773378C6" w14:textId="77777777" w:rsidR="00B853B6" w:rsidRDefault="00B853B6" w:rsidP="00B853B6">
      <w:pPr>
        <w:pStyle w:val="NoSpacing"/>
        <w:tabs>
          <w:tab w:val="left" w:pos="426"/>
        </w:tabs>
        <w:spacing w:line="360" w:lineRule="auto"/>
        <w:jc w:val="center"/>
        <w:rPr>
          <w:rFonts w:ascii="Times New Roman" w:hAnsi="Times New Roman" w:cs="Times New Roman"/>
          <w:b/>
          <w:sz w:val="24"/>
          <w:szCs w:val="24"/>
          <w:lang w:val="ro-RO"/>
        </w:rPr>
      </w:pPr>
    </w:p>
    <w:p w14:paraId="156B42DB" w14:textId="77777777" w:rsidR="00B853B6" w:rsidRDefault="00B853B6" w:rsidP="00B853B6">
      <w:pPr>
        <w:pStyle w:val="NoSpacing"/>
        <w:tabs>
          <w:tab w:val="left" w:pos="426"/>
        </w:tabs>
        <w:spacing w:line="36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VI. </w:t>
      </w:r>
      <w:r w:rsidR="005C51DF" w:rsidRPr="00056E76">
        <w:rPr>
          <w:rFonts w:ascii="Times New Roman" w:hAnsi="Times New Roman" w:cs="Times New Roman"/>
          <w:b/>
          <w:sz w:val="24"/>
          <w:szCs w:val="24"/>
          <w:lang w:val="ro-RO"/>
        </w:rPr>
        <w:t>Punctul 43 vine în contradicție cu pct. 41c, 41e și cre</w:t>
      </w:r>
      <w:r>
        <w:rPr>
          <w:rFonts w:ascii="Times New Roman" w:hAnsi="Times New Roman" w:cs="Times New Roman"/>
          <w:b/>
          <w:sz w:val="24"/>
          <w:szCs w:val="24"/>
          <w:lang w:val="ro-RO"/>
        </w:rPr>
        <w:t>e</w:t>
      </w:r>
      <w:r w:rsidR="005C51DF" w:rsidRPr="00056E76">
        <w:rPr>
          <w:rFonts w:ascii="Times New Roman" w:hAnsi="Times New Roman" w:cs="Times New Roman"/>
          <w:b/>
          <w:sz w:val="24"/>
          <w:szCs w:val="24"/>
          <w:lang w:val="ro-RO"/>
        </w:rPr>
        <w:t xml:space="preserve">ază oportunități </w:t>
      </w:r>
    </w:p>
    <w:p w14:paraId="27BC3096" w14:textId="38E07167" w:rsidR="005C51DF" w:rsidRDefault="005C51DF" w:rsidP="00B853B6">
      <w:pPr>
        <w:pStyle w:val="NoSpacing"/>
        <w:tabs>
          <w:tab w:val="left" w:pos="426"/>
        </w:tabs>
        <w:spacing w:line="360" w:lineRule="auto"/>
        <w:jc w:val="center"/>
        <w:rPr>
          <w:rFonts w:ascii="Times New Roman" w:hAnsi="Times New Roman" w:cs="Times New Roman"/>
          <w:b/>
          <w:sz w:val="24"/>
          <w:szCs w:val="24"/>
          <w:lang w:val="ro-RO"/>
        </w:rPr>
      </w:pPr>
      <w:r w:rsidRPr="00056E76">
        <w:rPr>
          <w:rFonts w:ascii="Times New Roman" w:hAnsi="Times New Roman" w:cs="Times New Roman"/>
          <w:b/>
          <w:sz w:val="24"/>
          <w:szCs w:val="24"/>
          <w:lang w:val="ro-RO"/>
        </w:rPr>
        <w:t xml:space="preserve">pentru </w:t>
      </w:r>
      <w:r w:rsidRPr="000D38F4">
        <w:rPr>
          <w:rFonts w:ascii="Times New Roman" w:hAnsi="Times New Roman" w:cs="Times New Roman"/>
          <w:b/>
          <w:sz w:val="24"/>
          <w:szCs w:val="24"/>
          <w:lang w:val="ro-RO"/>
        </w:rPr>
        <w:t xml:space="preserve">influențarea rezultatelor </w:t>
      </w:r>
      <w:r w:rsidR="00791FC1" w:rsidRPr="000D38F4">
        <w:rPr>
          <w:rFonts w:ascii="Times New Roman" w:hAnsi="Times New Roman" w:cs="Times New Roman"/>
          <w:b/>
          <w:sz w:val="24"/>
          <w:szCs w:val="24"/>
          <w:lang w:val="ro-RO"/>
        </w:rPr>
        <w:t xml:space="preserve">finale ale </w:t>
      </w:r>
      <w:r w:rsidRPr="000D38F4">
        <w:rPr>
          <w:rFonts w:ascii="Times New Roman" w:hAnsi="Times New Roman" w:cs="Times New Roman"/>
          <w:b/>
          <w:sz w:val="24"/>
          <w:szCs w:val="24"/>
          <w:lang w:val="ro-RO"/>
        </w:rPr>
        <w:t>evaluării.</w:t>
      </w:r>
    </w:p>
    <w:p w14:paraId="79A0BA5D" w14:textId="2A6C8B05" w:rsidR="000D38F4" w:rsidRDefault="00B853B6" w:rsidP="00B853B6">
      <w:pPr>
        <w:pStyle w:val="NoSpacing"/>
        <w:tabs>
          <w:tab w:val="left" w:pos="426"/>
        </w:tabs>
        <w:spacing w:line="360" w:lineRule="auto"/>
        <w:jc w:val="both"/>
        <w:rPr>
          <w:rFonts w:ascii="Times New Roman" w:hAnsi="Times New Roman" w:cs="Times New Roman"/>
          <w:sz w:val="24"/>
          <w:szCs w:val="24"/>
          <w:lang w:val="ro-RO"/>
        </w:rPr>
      </w:pPr>
      <w:r w:rsidRPr="00056E76">
        <w:rPr>
          <w:rFonts w:ascii="Times New Roman" w:hAnsi="Times New Roman" w:cs="Times New Roman"/>
          <w:sz w:val="24"/>
          <w:szCs w:val="24"/>
          <w:lang w:val="ro-RO"/>
        </w:rPr>
        <w:t>discrepanță de 15 puncte față de evaluările celorlalți membri ai comisiei - „În cazul în care se va constata la ședința comună</w:t>
      </w:r>
    </w:p>
    <w:p w14:paraId="211DFE0F" w14:textId="77777777" w:rsidR="00B853B6" w:rsidRDefault="00B853B6" w:rsidP="00B853B6">
      <w:pPr>
        <w:pStyle w:val="NoSpacing"/>
        <w:tabs>
          <w:tab w:val="left" w:pos="426"/>
        </w:tabs>
        <w:spacing w:line="360" w:lineRule="auto"/>
        <w:jc w:val="center"/>
        <w:rPr>
          <w:rFonts w:ascii="Times New Roman" w:hAnsi="Times New Roman" w:cs="Times New Roman"/>
          <w:b/>
          <w:sz w:val="24"/>
          <w:szCs w:val="24"/>
          <w:lang w:val="ro-RO"/>
        </w:rPr>
      </w:pPr>
    </w:p>
    <w:p w14:paraId="485B5BDA" w14:textId="3352840B" w:rsidR="00B853B6" w:rsidRDefault="00B853B6" w:rsidP="00B853B6">
      <w:pPr>
        <w:pStyle w:val="NoSpacing"/>
        <w:tabs>
          <w:tab w:val="left" w:pos="426"/>
        </w:tabs>
        <w:spacing w:line="36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VII. </w:t>
      </w:r>
      <w:r w:rsidR="00BD0764" w:rsidRPr="000D38F4">
        <w:rPr>
          <w:rFonts w:ascii="Times New Roman" w:hAnsi="Times New Roman" w:cs="Times New Roman"/>
          <w:b/>
          <w:sz w:val="24"/>
          <w:szCs w:val="24"/>
          <w:lang w:val="ro-RO"/>
        </w:rPr>
        <w:t>Solicităm introducerea în</w:t>
      </w:r>
      <w:r w:rsidR="005E2405" w:rsidRPr="000D38F4">
        <w:rPr>
          <w:rFonts w:ascii="Times New Roman" w:hAnsi="Times New Roman" w:cs="Times New Roman"/>
          <w:b/>
          <w:sz w:val="24"/>
          <w:szCs w:val="24"/>
          <w:lang w:val="ro-RO"/>
        </w:rPr>
        <w:t xml:space="preserve"> Regulament </w:t>
      </w:r>
      <w:r w:rsidR="00BD0764" w:rsidRPr="000D38F4">
        <w:rPr>
          <w:rFonts w:ascii="Times New Roman" w:hAnsi="Times New Roman" w:cs="Times New Roman"/>
          <w:b/>
          <w:sz w:val="24"/>
          <w:szCs w:val="24"/>
          <w:lang w:val="ro-RO"/>
        </w:rPr>
        <w:t xml:space="preserve">a </w:t>
      </w:r>
      <w:r w:rsidR="005E2405" w:rsidRPr="000D38F4">
        <w:rPr>
          <w:rFonts w:ascii="Times New Roman" w:hAnsi="Times New Roman" w:cs="Times New Roman"/>
          <w:b/>
          <w:sz w:val="24"/>
          <w:szCs w:val="24"/>
          <w:lang w:val="ro-RO"/>
        </w:rPr>
        <w:t>responsabilit</w:t>
      </w:r>
      <w:r w:rsidR="00BD0764" w:rsidRPr="000D38F4">
        <w:rPr>
          <w:rFonts w:ascii="Times New Roman" w:hAnsi="Times New Roman" w:cs="Times New Roman"/>
          <w:b/>
          <w:sz w:val="24"/>
          <w:szCs w:val="24"/>
          <w:lang w:val="ro-RO"/>
        </w:rPr>
        <w:t>ății</w:t>
      </w:r>
      <w:r w:rsidR="005E2405" w:rsidRPr="000D38F4">
        <w:rPr>
          <w:rFonts w:ascii="Times New Roman" w:hAnsi="Times New Roman" w:cs="Times New Roman"/>
          <w:b/>
          <w:sz w:val="24"/>
          <w:szCs w:val="24"/>
          <w:lang w:val="ro-RO"/>
        </w:rPr>
        <w:t xml:space="preserve"> evaluatorilor</w:t>
      </w:r>
    </w:p>
    <w:p w14:paraId="66DFD09A" w14:textId="7FA05EED" w:rsidR="00B853B6" w:rsidRDefault="005E2405" w:rsidP="00B853B6">
      <w:pPr>
        <w:pStyle w:val="NoSpacing"/>
        <w:tabs>
          <w:tab w:val="left" w:pos="426"/>
        </w:tabs>
        <w:spacing w:line="360" w:lineRule="auto"/>
        <w:jc w:val="center"/>
        <w:rPr>
          <w:rFonts w:ascii="Times New Roman" w:hAnsi="Times New Roman" w:cs="Times New Roman"/>
          <w:b/>
          <w:sz w:val="24"/>
          <w:szCs w:val="24"/>
          <w:lang w:val="ro-RO"/>
        </w:rPr>
      </w:pPr>
      <w:r w:rsidRPr="000D38F4">
        <w:rPr>
          <w:rFonts w:ascii="Times New Roman" w:hAnsi="Times New Roman" w:cs="Times New Roman"/>
          <w:b/>
          <w:sz w:val="24"/>
          <w:szCs w:val="24"/>
          <w:lang w:val="ro-RO"/>
        </w:rPr>
        <w:t xml:space="preserve">și </w:t>
      </w:r>
      <w:r w:rsidR="00B853B6">
        <w:rPr>
          <w:rFonts w:ascii="Times New Roman" w:hAnsi="Times New Roman" w:cs="Times New Roman"/>
          <w:b/>
          <w:sz w:val="24"/>
          <w:szCs w:val="24"/>
          <w:lang w:val="ro-RO"/>
        </w:rPr>
        <w:t>a consecințelor</w:t>
      </w:r>
      <w:r w:rsidRPr="000D38F4">
        <w:rPr>
          <w:rFonts w:ascii="Times New Roman" w:hAnsi="Times New Roman" w:cs="Times New Roman"/>
          <w:b/>
          <w:sz w:val="24"/>
          <w:szCs w:val="24"/>
          <w:lang w:val="ro-RO"/>
        </w:rPr>
        <w:t xml:space="preserve"> pe care le vor suporta pentru o evaluare neconformă,</w:t>
      </w:r>
    </w:p>
    <w:p w14:paraId="261A73C1" w14:textId="0C7AFEAE" w:rsidR="00F50AF4" w:rsidRPr="000D38F4" w:rsidRDefault="005E2405" w:rsidP="00B853B6">
      <w:pPr>
        <w:pStyle w:val="NoSpacing"/>
        <w:tabs>
          <w:tab w:val="left" w:pos="426"/>
        </w:tabs>
        <w:spacing w:line="360" w:lineRule="auto"/>
        <w:jc w:val="center"/>
        <w:rPr>
          <w:rFonts w:ascii="Times New Roman" w:hAnsi="Times New Roman" w:cs="Times New Roman"/>
          <w:b/>
          <w:sz w:val="24"/>
          <w:szCs w:val="24"/>
          <w:lang w:val="ro-RO"/>
        </w:rPr>
      </w:pPr>
      <w:r w:rsidRPr="000D38F4">
        <w:rPr>
          <w:rFonts w:ascii="Times New Roman" w:hAnsi="Times New Roman" w:cs="Times New Roman"/>
          <w:b/>
          <w:sz w:val="24"/>
          <w:szCs w:val="24"/>
          <w:lang w:val="ro-RO"/>
        </w:rPr>
        <w:t>netransparentă</w:t>
      </w:r>
      <w:r w:rsidR="00295355" w:rsidRPr="000D38F4">
        <w:rPr>
          <w:rFonts w:ascii="Times New Roman" w:hAnsi="Times New Roman" w:cs="Times New Roman"/>
          <w:b/>
          <w:sz w:val="24"/>
          <w:szCs w:val="24"/>
          <w:lang w:val="ro-RO"/>
        </w:rPr>
        <w:t xml:space="preserve"> și/sau</w:t>
      </w:r>
      <w:r w:rsidR="00FD73B2" w:rsidRPr="000D38F4">
        <w:rPr>
          <w:rFonts w:ascii="Times New Roman" w:hAnsi="Times New Roman" w:cs="Times New Roman"/>
          <w:b/>
          <w:sz w:val="24"/>
          <w:szCs w:val="24"/>
          <w:lang w:val="ro-RO"/>
        </w:rPr>
        <w:t xml:space="preserve"> neargumentată</w:t>
      </w:r>
      <w:r w:rsidR="00C37D0B">
        <w:rPr>
          <w:rFonts w:ascii="Times New Roman" w:hAnsi="Times New Roman" w:cs="Times New Roman"/>
          <w:b/>
          <w:sz w:val="24"/>
          <w:szCs w:val="24"/>
          <w:lang w:val="ro-RO"/>
        </w:rPr>
        <w:t>.</w:t>
      </w:r>
    </w:p>
    <w:p w14:paraId="5FD7713A" w14:textId="5C68EEFC" w:rsidR="00F50AF4" w:rsidRPr="00A9074B" w:rsidRDefault="00F50AF4" w:rsidP="00A9074B">
      <w:pPr>
        <w:spacing w:line="276" w:lineRule="auto"/>
        <w:jc w:val="both"/>
        <w:rPr>
          <w:rFonts w:ascii="Times New Roman" w:hAnsi="Times New Roman" w:cs="Times New Roman"/>
        </w:rPr>
      </w:pPr>
      <w:r w:rsidRPr="00A9074B">
        <w:rPr>
          <w:rFonts w:ascii="Times New Roman" w:hAnsi="Times New Roman" w:cs="Times New Roman"/>
        </w:rPr>
        <w:t>Pct. 81a din Regulament permite CNAM să selecteze alți evaluatori. Ce se întâmplă în acest caz cu prima echipă de evaluare? Sunt plătiți din bani publici?</w:t>
      </w:r>
      <w:r w:rsidR="00A9074B">
        <w:rPr>
          <w:rFonts w:ascii="Times New Roman" w:hAnsi="Times New Roman" w:cs="Times New Roman"/>
        </w:rPr>
        <w:t xml:space="preserve"> Care este limita costurilor suportate de stat pentru evaluare în cadrul unui lot</w:t>
      </w:r>
      <w:r w:rsidR="00823C84">
        <w:rPr>
          <w:rFonts w:ascii="Times New Roman" w:hAnsi="Times New Roman" w:cs="Times New Roman"/>
        </w:rPr>
        <w:t>?</w:t>
      </w:r>
      <w:r w:rsidR="00A9074B">
        <w:rPr>
          <w:rFonts w:ascii="Times New Roman" w:hAnsi="Times New Roman" w:cs="Times New Roman"/>
        </w:rPr>
        <w:t xml:space="preserve"> </w:t>
      </w:r>
      <w:r w:rsidR="00823C84">
        <w:rPr>
          <w:rFonts w:ascii="Times New Roman" w:hAnsi="Times New Roman" w:cs="Times New Roman"/>
        </w:rPr>
        <w:t>Î</w:t>
      </w:r>
      <w:r w:rsidR="00A9074B">
        <w:rPr>
          <w:rFonts w:ascii="Times New Roman" w:hAnsi="Times New Roman" w:cs="Times New Roman"/>
        </w:rPr>
        <w:t xml:space="preserve">n cazul evaluărilor repetate, </w:t>
      </w:r>
      <w:r w:rsidR="00823C84">
        <w:rPr>
          <w:rFonts w:ascii="Times New Roman" w:hAnsi="Times New Roman" w:cs="Times New Roman"/>
        </w:rPr>
        <w:t xml:space="preserve">aceste plăți ar putea să </w:t>
      </w:r>
      <w:r w:rsidR="00A9074B">
        <w:rPr>
          <w:rFonts w:ascii="Times New Roman" w:hAnsi="Times New Roman" w:cs="Times New Roman"/>
        </w:rPr>
        <w:t>depășe</w:t>
      </w:r>
      <w:r w:rsidR="00823C84">
        <w:rPr>
          <w:rFonts w:ascii="Times New Roman" w:hAnsi="Times New Roman" w:cs="Times New Roman"/>
        </w:rPr>
        <w:t>ască</w:t>
      </w:r>
      <w:r w:rsidR="00A9074B">
        <w:rPr>
          <w:rFonts w:ascii="Times New Roman" w:hAnsi="Times New Roman" w:cs="Times New Roman"/>
        </w:rPr>
        <w:t xml:space="preserve"> onorariul autorilor?</w:t>
      </w:r>
    </w:p>
    <w:p w14:paraId="671FAE29" w14:textId="7713328A" w:rsidR="009112D0" w:rsidRPr="00E6239D" w:rsidRDefault="005C51DF" w:rsidP="00B853B6">
      <w:pPr>
        <w:pStyle w:val="NoSpacing"/>
        <w:tabs>
          <w:tab w:val="left" w:pos="426"/>
        </w:tabs>
        <w:spacing w:line="276" w:lineRule="auto"/>
        <w:jc w:val="both"/>
        <w:rPr>
          <w:rFonts w:ascii="Times New Roman" w:hAnsi="Times New Roman" w:cs="Times New Roman"/>
          <w:sz w:val="24"/>
          <w:szCs w:val="24"/>
          <w:lang w:val="ro-RO"/>
        </w:rPr>
      </w:pPr>
      <w:r w:rsidRPr="00B80602">
        <w:rPr>
          <w:rFonts w:ascii="Times New Roman" w:hAnsi="Times New Roman" w:cs="Times New Roman"/>
          <w:b/>
          <w:sz w:val="24"/>
          <w:szCs w:val="24"/>
          <w:lang w:val="ro-RO"/>
        </w:rPr>
        <w:lastRenderedPageBreak/>
        <w:t xml:space="preserve">Propunere: </w:t>
      </w:r>
      <w:r w:rsidR="00BE1808">
        <w:rPr>
          <w:rFonts w:ascii="Times New Roman" w:hAnsi="Times New Roman" w:cs="Times New Roman"/>
          <w:sz w:val="24"/>
          <w:szCs w:val="24"/>
          <w:lang w:val="ro-RO"/>
        </w:rPr>
        <w:t>A se include</w:t>
      </w:r>
      <w:r w:rsidR="00FD73B2" w:rsidRPr="00056E76">
        <w:rPr>
          <w:rFonts w:ascii="Times New Roman" w:hAnsi="Times New Roman" w:cs="Times New Roman"/>
          <w:sz w:val="24"/>
          <w:szCs w:val="24"/>
          <w:lang w:val="ro-RO"/>
        </w:rPr>
        <w:t xml:space="preserve"> în capitolul III un </w:t>
      </w:r>
      <w:r w:rsidR="00791FC1" w:rsidRPr="00056E76">
        <w:rPr>
          <w:rFonts w:ascii="Times New Roman" w:hAnsi="Times New Roman" w:cs="Times New Roman"/>
          <w:sz w:val="24"/>
          <w:szCs w:val="24"/>
          <w:lang w:val="ro-RO"/>
        </w:rPr>
        <w:t xml:space="preserve">punct </w:t>
      </w:r>
      <w:r w:rsidR="00BE1808">
        <w:rPr>
          <w:rFonts w:ascii="Times New Roman" w:hAnsi="Times New Roman" w:cs="Times New Roman"/>
          <w:sz w:val="24"/>
          <w:szCs w:val="24"/>
          <w:lang w:val="ro-RO"/>
        </w:rPr>
        <w:t>ce ar prevedea</w:t>
      </w:r>
      <w:r w:rsidR="00791FC1" w:rsidRPr="00056E76">
        <w:rPr>
          <w:rFonts w:ascii="Times New Roman" w:hAnsi="Times New Roman" w:cs="Times New Roman"/>
          <w:sz w:val="24"/>
          <w:szCs w:val="24"/>
          <w:lang w:val="ro-RO"/>
        </w:rPr>
        <w:t xml:space="preserve"> responsabilitatea</w:t>
      </w:r>
      <w:r w:rsidR="00FD73B2" w:rsidRPr="00056E76">
        <w:rPr>
          <w:rFonts w:ascii="Times New Roman" w:hAnsi="Times New Roman" w:cs="Times New Roman"/>
          <w:sz w:val="24"/>
          <w:szCs w:val="24"/>
          <w:lang w:val="ro-RO"/>
        </w:rPr>
        <w:t xml:space="preserve"> evaluatorului</w:t>
      </w:r>
      <w:r w:rsidR="00791FC1" w:rsidRPr="00056E76">
        <w:rPr>
          <w:rFonts w:ascii="Times New Roman" w:hAnsi="Times New Roman" w:cs="Times New Roman"/>
          <w:sz w:val="24"/>
          <w:szCs w:val="24"/>
          <w:lang w:val="ro-RO"/>
        </w:rPr>
        <w:t xml:space="preserve"> pentru evaluarea cu discrepanță </w:t>
      </w:r>
      <w:r w:rsidR="00476CD1" w:rsidRPr="00056E76">
        <w:rPr>
          <w:rFonts w:ascii="Times New Roman" w:hAnsi="Times New Roman" w:cs="Times New Roman"/>
          <w:sz w:val="24"/>
          <w:szCs w:val="24"/>
          <w:lang w:val="ro-RO"/>
        </w:rPr>
        <w:t>de 15 puncte</w:t>
      </w:r>
      <w:r w:rsidR="00791FC1" w:rsidRPr="00056E76">
        <w:rPr>
          <w:rFonts w:ascii="Times New Roman" w:hAnsi="Times New Roman" w:cs="Times New Roman"/>
          <w:sz w:val="24"/>
          <w:szCs w:val="24"/>
          <w:lang w:val="ro-RO"/>
        </w:rPr>
        <w:t xml:space="preserve"> față de </w:t>
      </w:r>
      <w:r w:rsidR="00476CD1" w:rsidRPr="00056E76">
        <w:rPr>
          <w:rFonts w:ascii="Times New Roman" w:hAnsi="Times New Roman" w:cs="Times New Roman"/>
          <w:sz w:val="24"/>
          <w:szCs w:val="24"/>
          <w:lang w:val="ro-RO"/>
        </w:rPr>
        <w:t>evaluările celorlalți</w:t>
      </w:r>
      <w:r w:rsidR="00791FC1" w:rsidRPr="00056E76">
        <w:rPr>
          <w:rFonts w:ascii="Times New Roman" w:hAnsi="Times New Roman" w:cs="Times New Roman"/>
          <w:sz w:val="24"/>
          <w:szCs w:val="24"/>
          <w:lang w:val="ro-RO"/>
        </w:rPr>
        <w:t xml:space="preserve"> membri ai comisiei</w:t>
      </w:r>
      <w:r w:rsidR="00B80602">
        <w:rPr>
          <w:rFonts w:ascii="Times New Roman" w:hAnsi="Times New Roman" w:cs="Times New Roman"/>
          <w:sz w:val="24"/>
          <w:szCs w:val="24"/>
          <w:lang w:val="ro-RO"/>
        </w:rPr>
        <w:t>:</w:t>
      </w:r>
      <w:r w:rsidR="00FD73B2" w:rsidRPr="00056E76">
        <w:rPr>
          <w:rFonts w:ascii="Times New Roman" w:hAnsi="Times New Roman" w:cs="Times New Roman"/>
          <w:sz w:val="24"/>
          <w:szCs w:val="24"/>
          <w:lang w:val="ro-RO"/>
        </w:rPr>
        <w:t xml:space="preserve"> </w:t>
      </w:r>
      <w:r w:rsidR="00791FC1" w:rsidRPr="00056E76">
        <w:rPr>
          <w:rFonts w:ascii="Times New Roman" w:hAnsi="Times New Roman" w:cs="Times New Roman"/>
          <w:sz w:val="24"/>
          <w:szCs w:val="24"/>
          <w:lang w:val="ro-RO"/>
        </w:rPr>
        <w:t xml:space="preserve">„În cazul în care se va constata la ședința comună a grupului de evaluatori că unul din evaluatori a acordat un punctaj cu 15 pct mai mare sau mai mic decât ceilalți evaluatori, </w:t>
      </w:r>
      <w:r w:rsidR="009112D0" w:rsidRPr="00056E76">
        <w:rPr>
          <w:rFonts w:ascii="Times New Roman" w:hAnsi="Times New Roman" w:cs="Times New Roman"/>
          <w:sz w:val="24"/>
          <w:szCs w:val="24"/>
          <w:lang w:val="ro-RO"/>
        </w:rPr>
        <w:t xml:space="preserve">fără a aduce argumente științifice, metodologice etc. solide, </w:t>
      </w:r>
      <w:r w:rsidR="00791FC1" w:rsidRPr="00056E76">
        <w:rPr>
          <w:rFonts w:ascii="Times New Roman" w:hAnsi="Times New Roman" w:cs="Times New Roman"/>
          <w:sz w:val="24"/>
          <w:szCs w:val="24"/>
          <w:lang w:val="ro-RO"/>
        </w:rPr>
        <w:t xml:space="preserve">aceasta poate constitui temei pentru descalificarea evaluatorului și anularea contractului de </w:t>
      </w:r>
      <w:r w:rsidR="009112D0" w:rsidRPr="00056E76">
        <w:rPr>
          <w:rFonts w:ascii="Times New Roman" w:hAnsi="Times New Roman" w:cs="Times New Roman"/>
          <w:sz w:val="24"/>
          <w:szCs w:val="24"/>
          <w:lang w:val="ro-RO"/>
        </w:rPr>
        <w:t>prestări servicii, ceea ce va atrage după sine neachitarea serviciilor prestate neconform și excluderea din baza de date a evaluatorilor</w:t>
      </w:r>
      <w:r w:rsidR="00791FC1" w:rsidRPr="00056E76">
        <w:rPr>
          <w:rFonts w:ascii="Times New Roman" w:hAnsi="Times New Roman" w:cs="Times New Roman"/>
          <w:sz w:val="24"/>
          <w:szCs w:val="24"/>
          <w:lang w:val="ro-RO"/>
        </w:rPr>
        <w:t>”</w:t>
      </w:r>
      <w:r w:rsidR="009112D0" w:rsidRPr="00056E76">
        <w:rPr>
          <w:rFonts w:ascii="Times New Roman" w:hAnsi="Times New Roman" w:cs="Times New Roman"/>
          <w:sz w:val="24"/>
          <w:szCs w:val="24"/>
          <w:lang w:val="ro-RO"/>
        </w:rPr>
        <w:t xml:space="preserve">. Aceleași consecințe trebuie să </w:t>
      </w:r>
      <w:r w:rsidR="00B80602">
        <w:rPr>
          <w:rFonts w:ascii="Times New Roman" w:hAnsi="Times New Roman" w:cs="Times New Roman"/>
          <w:sz w:val="24"/>
          <w:szCs w:val="24"/>
          <w:lang w:val="ro-RO"/>
        </w:rPr>
        <w:t>fie</w:t>
      </w:r>
      <w:r w:rsidR="00E60F4F">
        <w:rPr>
          <w:rFonts w:ascii="Times New Roman" w:hAnsi="Times New Roman" w:cs="Times New Roman"/>
          <w:sz w:val="24"/>
          <w:szCs w:val="24"/>
          <w:lang w:val="ro-RO"/>
        </w:rPr>
        <w:t xml:space="preserve"> </w:t>
      </w:r>
      <w:r w:rsidR="00B80602">
        <w:rPr>
          <w:rFonts w:ascii="Times New Roman" w:hAnsi="Times New Roman" w:cs="Times New Roman"/>
          <w:sz w:val="24"/>
          <w:szCs w:val="24"/>
          <w:lang w:val="ro-RO"/>
        </w:rPr>
        <w:t>valabile</w:t>
      </w:r>
      <w:r w:rsidR="009112D0" w:rsidRPr="00056E76">
        <w:rPr>
          <w:rFonts w:ascii="Times New Roman" w:hAnsi="Times New Roman" w:cs="Times New Roman"/>
          <w:sz w:val="24"/>
          <w:szCs w:val="24"/>
          <w:lang w:val="ro-RO"/>
        </w:rPr>
        <w:t xml:space="preserve"> pentru evaluatorii care oferă MEC evaluări subiective, ușor demonstrabile </w:t>
      </w:r>
      <w:r w:rsidR="00BE1808">
        <w:rPr>
          <w:rFonts w:ascii="Times New Roman" w:hAnsi="Times New Roman" w:cs="Times New Roman"/>
          <w:sz w:val="24"/>
          <w:szCs w:val="24"/>
          <w:lang w:val="ro-RO"/>
        </w:rPr>
        <w:t xml:space="preserve">de editură </w:t>
      </w:r>
      <w:r w:rsidR="009112D0" w:rsidRPr="00056E76">
        <w:rPr>
          <w:rFonts w:ascii="Times New Roman" w:hAnsi="Times New Roman" w:cs="Times New Roman"/>
          <w:sz w:val="24"/>
          <w:szCs w:val="24"/>
          <w:lang w:val="ro-RO"/>
        </w:rPr>
        <w:t xml:space="preserve">în procesul de contestație. </w:t>
      </w:r>
      <w:r w:rsidR="009112D0" w:rsidRPr="00E6239D">
        <w:rPr>
          <w:rFonts w:ascii="Times New Roman" w:hAnsi="Times New Roman" w:cs="Times New Roman"/>
          <w:sz w:val="24"/>
          <w:szCs w:val="24"/>
          <w:lang w:val="ro-RO"/>
        </w:rPr>
        <w:t xml:space="preserve">Asta presupune că acești evaluatori </w:t>
      </w:r>
      <w:r w:rsidR="00E6239D" w:rsidRPr="00E6239D">
        <w:rPr>
          <w:rFonts w:ascii="Times New Roman" w:hAnsi="Times New Roman" w:cs="Times New Roman"/>
          <w:sz w:val="24"/>
          <w:szCs w:val="24"/>
          <w:lang w:val="ro-RO"/>
        </w:rPr>
        <w:t xml:space="preserve">sau </w:t>
      </w:r>
      <w:r w:rsidR="009112D0" w:rsidRPr="00E6239D">
        <w:rPr>
          <w:rFonts w:ascii="Times New Roman" w:hAnsi="Times New Roman" w:cs="Times New Roman"/>
          <w:sz w:val="24"/>
          <w:szCs w:val="24"/>
          <w:lang w:val="ro-RO"/>
        </w:rPr>
        <w:t xml:space="preserve">fac trafic de influență, </w:t>
      </w:r>
      <w:r w:rsidR="00E6239D" w:rsidRPr="00E6239D">
        <w:rPr>
          <w:rFonts w:ascii="Times New Roman" w:hAnsi="Times New Roman" w:cs="Times New Roman"/>
          <w:sz w:val="24"/>
          <w:szCs w:val="24"/>
          <w:lang w:val="ro-RO"/>
        </w:rPr>
        <w:t xml:space="preserve">sau limitele competențelor lor sunt depășite </w:t>
      </w:r>
      <w:r w:rsidR="00E6239D">
        <w:rPr>
          <w:rFonts w:ascii="Times New Roman" w:hAnsi="Times New Roman" w:cs="Times New Roman"/>
          <w:sz w:val="24"/>
          <w:szCs w:val="24"/>
          <w:lang w:val="ro-RO"/>
        </w:rPr>
        <w:t xml:space="preserve">(iar asta nu poate fi plătit), sau </w:t>
      </w:r>
      <w:r w:rsidR="009112D0" w:rsidRPr="00E6239D">
        <w:rPr>
          <w:rFonts w:ascii="Times New Roman" w:hAnsi="Times New Roman" w:cs="Times New Roman"/>
          <w:sz w:val="24"/>
          <w:szCs w:val="24"/>
          <w:lang w:val="ro-RO"/>
        </w:rPr>
        <w:t>induc în eroare ministerul și fac abuz de putere și banul public.</w:t>
      </w:r>
    </w:p>
    <w:p w14:paraId="456950E8" w14:textId="3F50187D" w:rsidR="008E349F" w:rsidRPr="00056E76" w:rsidRDefault="009112D0" w:rsidP="00B853B6">
      <w:pPr>
        <w:spacing w:line="276" w:lineRule="auto"/>
        <w:jc w:val="both"/>
        <w:rPr>
          <w:rFonts w:ascii="Times New Roman" w:hAnsi="Times New Roman" w:cs="Times New Roman"/>
        </w:rPr>
      </w:pPr>
      <w:r w:rsidRPr="00056E76">
        <w:rPr>
          <w:rFonts w:ascii="Times New Roman" w:hAnsi="Times New Roman" w:cs="Times New Roman"/>
        </w:rPr>
        <w:t xml:space="preserve">În </w:t>
      </w:r>
      <w:r w:rsidR="00020948" w:rsidRPr="00056E76">
        <w:rPr>
          <w:rFonts w:ascii="Times New Roman" w:hAnsi="Times New Roman" w:cs="Times New Roman"/>
        </w:rPr>
        <w:t xml:space="preserve">același context, la </w:t>
      </w:r>
      <w:r w:rsidRPr="00056E76">
        <w:rPr>
          <w:rFonts w:ascii="Times New Roman" w:hAnsi="Times New Roman" w:cs="Times New Roman"/>
        </w:rPr>
        <w:t>capit</w:t>
      </w:r>
      <w:r w:rsidR="00E60F4F">
        <w:rPr>
          <w:rFonts w:ascii="Times New Roman" w:hAnsi="Times New Roman" w:cs="Times New Roman"/>
        </w:rPr>
        <w:t>olul II, la obligațiunile CNAM, a se adăuga</w:t>
      </w:r>
      <w:r w:rsidRPr="00056E76">
        <w:rPr>
          <w:rFonts w:ascii="Times New Roman" w:hAnsi="Times New Roman" w:cs="Times New Roman"/>
        </w:rPr>
        <w:t xml:space="preserve"> un punct prin care consiliul </w:t>
      </w:r>
      <w:r w:rsidR="00E60F4F">
        <w:rPr>
          <w:rFonts w:ascii="Times New Roman" w:hAnsi="Times New Roman" w:cs="Times New Roman"/>
        </w:rPr>
        <w:t xml:space="preserve">va </w:t>
      </w:r>
      <w:r w:rsidRPr="00056E76">
        <w:rPr>
          <w:rFonts w:ascii="Times New Roman" w:hAnsi="Times New Roman" w:cs="Times New Roman"/>
        </w:rPr>
        <w:t>de</w:t>
      </w:r>
      <w:r w:rsidR="00E60F4F">
        <w:rPr>
          <w:rFonts w:ascii="Times New Roman" w:hAnsi="Times New Roman" w:cs="Times New Roman"/>
        </w:rPr>
        <w:t>cide, în situații de discrepanță</w:t>
      </w:r>
      <w:r w:rsidRPr="00056E76">
        <w:rPr>
          <w:rFonts w:ascii="Times New Roman" w:hAnsi="Times New Roman" w:cs="Times New Roman"/>
        </w:rPr>
        <w:t xml:space="preserve"> mare de punctaj, în baza argumentelor membrilor comisiilor de evaluare, </w:t>
      </w:r>
      <w:r w:rsidR="008E349F" w:rsidRPr="00056E76">
        <w:rPr>
          <w:rFonts w:ascii="Times New Roman" w:hAnsi="Times New Roman" w:cs="Times New Roman"/>
        </w:rPr>
        <w:t xml:space="preserve">în baza contestațiilor editurilor (argumentate științific, metodologic etc.) </w:t>
      </w:r>
      <w:r w:rsidRPr="00056E76">
        <w:rPr>
          <w:rFonts w:ascii="Times New Roman" w:hAnsi="Times New Roman" w:cs="Times New Roman"/>
        </w:rPr>
        <w:t xml:space="preserve">încetarea contractului de prestări servicii cu evaluatorul care a depunctat sau </w:t>
      </w:r>
      <w:r w:rsidR="00E60F4F">
        <w:rPr>
          <w:rFonts w:ascii="Times New Roman" w:hAnsi="Times New Roman" w:cs="Times New Roman"/>
        </w:rPr>
        <w:t xml:space="preserve">a </w:t>
      </w:r>
      <w:r w:rsidRPr="00056E76">
        <w:rPr>
          <w:rFonts w:ascii="Times New Roman" w:hAnsi="Times New Roman" w:cs="Times New Roman"/>
        </w:rPr>
        <w:t>punctat excesiv o ofertă</w:t>
      </w:r>
      <w:r w:rsidR="008E349F" w:rsidRPr="00056E76">
        <w:rPr>
          <w:rFonts w:ascii="Times New Roman" w:hAnsi="Times New Roman" w:cs="Times New Roman"/>
        </w:rPr>
        <w:t xml:space="preserve"> și/sau a oferit servicii necali</w:t>
      </w:r>
      <w:r w:rsidR="00E60F4F">
        <w:rPr>
          <w:rFonts w:ascii="Times New Roman" w:hAnsi="Times New Roman" w:cs="Times New Roman"/>
        </w:rPr>
        <w:t>ficate</w:t>
      </w:r>
      <w:r w:rsidR="008E349F" w:rsidRPr="00056E76">
        <w:rPr>
          <w:rFonts w:ascii="Times New Roman" w:hAnsi="Times New Roman" w:cs="Times New Roman"/>
        </w:rPr>
        <w:t xml:space="preserve"> care </w:t>
      </w:r>
      <w:r w:rsidR="00E60F4F">
        <w:rPr>
          <w:rFonts w:ascii="Times New Roman" w:hAnsi="Times New Roman" w:cs="Times New Roman"/>
        </w:rPr>
        <w:t xml:space="preserve">ar genera în concecință </w:t>
      </w:r>
      <w:r w:rsidR="008E349F" w:rsidRPr="00056E76">
        <w:rPr>
          <w:rFonts w:ascii="Times New Roman" w:hAnsi="Times New Roman" w:cs="Times New Roman"/>
        </w:rPr>
        <w:t>reevaluări, deplasări de termene și plăți dublate</w:t>
      </w:r>
      <w:r w:rsidRPr="00056E76">
        <w:rPr>
          <w:rFonts w:ascii="Times New Roman" w:hAnsi="Times New Roman" w:cs="Times New Roman"/>
        </w:rPr>
        <w:t xml:space="preserve">. </w:t>
      </w:r>
    </w:p>
    <w:p w14:paraId="7451B157" w14:textId="1D46E37F" w:rsidR="00F50AF4" w:rsidRDefault="009112D0" w:rsidP="00B853B6">
      <w:pPr>
        <w:spacing w:line="276" w:lineRule="auto"/>
        <w:jc w:val="both"/>
        <w:rPr>
          <w:rFonts w:ascii="Times New Roman" w:hAnsi="Times New Roman" w:cs="Times New Roman"/>
        </w:rPr>
      </w:pPr>
      <w:r w:rsidRPr="00056E76">
        <w:rPr>
          <w:rFonts w:ascii="Times New Roman" w:hAnsi="Times New Roman" w:cs="Times New Roman"/>
        </w:rPr>
        <w:t>La fel</w:t>
      </w:r>
      <w:r w:rsidR="00BC2E35">
        <w:rPr>
          <w:rFonts w:ascii="Times New Roman" w:hAnsi="Times New Roman" w:cs="Times New Roman"/>
        </w:rPr>
        <w:t>,</w:t>
      </w:r>
      <w:r w:rsidRPr="00056E76">
        <w:rPr>
          <w:rFonts w:ascii="Times New Roman" w:hAnsi="Times New Roman" w:cs="Times New Roman"/>
        </w:rPr>
        <w:t xml:space="preserve"> este necesar de </w:t>
      </w:r>
      <w:r w:rsidR="00BC2E35">
        <w:rPr>
          <w:rFonts w:ascii="Times New Roman" w:hAnsi="Times New Roman" w:cs="Times New Roman"/>
        </w:rPr>
        <w:t>a prevedea</w:t>
      </w:r>
      <w:r w:rsidR="008E349F" w:rsidRPr="00056E76">
        <w:rPr>
          <w:rFonts w:ascii="Times New Roman" w:hAnsi="Times New Roman" w:cs="Times New Roman"/>
        </w:rPr>
        <w:t xml:space="preserve"> aceste responsabilități</w:t>
      </w:r>
      <w:r w:rsidRPr="00056E76">
        <w:rPr>
          <w:rFonts w:ascii="Times New Roman" w:hAnsi="Times New Roman" w:cs="Times New Roman"/>
        </w:rPr>
        <w:t xml:space="preserve"> și în contractul</w:t>
      </w:r>
      <w:r w:rsidR="00BC2E35">
        <w:rPr>
          <w:rFonts w:ascii="Times New Roman" w:hAnsi="Times New Roman" w:cs="Times New Roman"/>
        </w:rPr>
        <w:t xml:space="preserve"> încheiat</w:t>
      </w:r>
      <w:r w:rsidRPr="00056E76">
        <w:rPr>
          <w:rFonts w:ascii="Times New Roman" w:hAnsi="Times New Roman" w:cs="Times New Roman"/>
        </w:rPr>
        <w:t xml:space="preserve"> </w:t>
      </w:r>
      <w:r w:rsidR="008E349F" w:rsidRPr="00056E76">
        <w:rPr>
          <w:rFonts w:ascii="Times New Roman" w:hAnsi="Times New Roman" w:cs="Times New Roman"/>
        </w:rPr>
        <w:t>cu evaluatorii.</w:t>
      </w:r>
    </w:p>
    <w:p w14:paraId="439234A3" w14:textId="77777777" w:rsidR="005B4A76" w:rsidRDefault="005B4A76" w:rsidP="00B853B6">
      <w:pPr>
        <w:spacing w:line="276" w:lineRule="auto"/>
        <w:jc w:val="both"/>
        <w:rPr>
          <w:rFonts w:ascii="Times New Roman" w:hAnsi="Times New Roman" w:cs="Times New Roman"/>
        </w:rPr>
      </w:pPr>
    </w:p>
    <w:p w14:paraId="0177EF97" w14:textId="6EC35316" w:rsidR="004C033A" w:rsidRPr="00056E76" w:rsidRDefault="004C033A" w:rsidP="005B4A76">
      <w:pPr>
        <w:pStyle w:val="NoSpacing"/>
        <w:numPr>
          <w:ilvl w:val="0"/>
          <w:numId w:val="7"/>
        </w:numPr>
        <w:tabs>
          <w:tab w:val="left" w:pos="426"/>
        </w:tabs>
        <w:spacing w:line="360" w:lineRule="auto"/>
        <w:jc w:val="center"/>
        <w:rPr>
          <w:rFonts w:ascii="Times New Roman" w:hAnsi="Times New Roman" w:cs="Times New Roman"/>
          <w:b/>
          <w:sz w:val="24"/>
          <w:szCs w:val="24"/>
          <w:lang w:val="ro-RO"/>
        </w:rPr>
      </w:pPr>
      <w:r w:rsidRPr="00056E76">
        <w:rPr>
          <w:rFonts w:ascii="Times New Roman" w:hAnsi="Times New Roman" w:cs="Times New Roman"/>
          <w:b/>
          <w:sz w:val="24"/>
          <w:szCs w:val="24"/>
          <w:lang w:val="ro-RO"/>
        </w:rPr>
        <w:t>Pct 70. – solicitare precizare</w:t>
      </w:r>
    </w:p>
    <w:p w14:paraId="712F32DE" w14:textId="77777777" w:rsidR="00F07228" w:rsidRPr="000D38F4" w:rsidRDefault="00F07228" w:rsidP="008428AF">
      <w:pPr>
        <w:spacing w:after="0" w:line="240" w:lineRule="auto"/>
        <w:jc w:val="both"/>
        <w:rPr>
          <w:rFonts w:ascii="Times New Roman" w:eastAsia="Times New Roman" w:hAnsi="Times New Roman" w:cs="Times New Roman"/>
          <w:i/>
          <w:color w:val="333333"/>
          <w:kern w:val="0"/>
          <w:sz w:val="22"/>
          <w:szCs w:val="22"/>
          <w:shd w:val="clear" w:color="auto" w:fill="FFFFFF"/>
          <w:lang w:val="fr-FR"/>
          <w14:ligatures w14:val="none"/>
        </w:rPr>
      </w:pPr>
      <w:r w:rsidRPr="000D38F4">
        <w:rPr>
          <w:rFonts w:ascii="Times New Roman" w:eastAsia="Times New Roman" w:hAnsi="Times New Roman" w:cs="Times New Roman"/>
          <w:bCs/>
          <w:i/>
          <w:color w:val="333333"/>
          <w:kern w:val="0"/>
          <w:sz w:val="22"/>
          <w:szCs w:val="22"/>
          <w:shd w:val="clear" w:color="auto" w:fill="FFFFFF"/>
          <w:lang w:val="en-US"/>
          <w14:ligatures w14:val="none"/>
        </w:rPr>
        <w:t>70.</w:t>
      </w:r>
      <w:r w:rsidRPr="000D38F4">
        <w:rPr>
          <w:rFonts w:ascii="Times New Roman" w:eastAsia="Times New Roman" w:hAnsi="Times New Roman" w:cs="Times New Roman"/>
          <w:i/>
          <w:color w:val="333333"/>
          <w:kern w:val="0"/>
          <w:sz w:val="22"/>
          <w:szCs w:val="22"/>
          <w:shd w:val="clear" w:color="auto" w:fill="FFFFFF"/>
          <w:lang w:val="en-US"/>
          <w14:ligatures w14:val="none"/>
        </w:rPr>
        <w:t> </w:t>
      </w:r>
      <w:proofErr w:type="spellStart"/>
      <w:r w:rsidRPr="000D38F4">
        <w:rPr>
          <w:rFonts w:ascii="Times New Roman" w:eastAsia="Times New Roman" w:hAnsi="Times New Roman" w:cs="Times New Roman"/>
          <w:i/>
          <w:color w:val="333333"/>
          <w:kern w:val="0"/>
          <w:sz w:val="22"/>
          <w:szCs w:val="22"/>
          <w:shd w:val="clear" w:color="auto" w:fill="FFFFFF"/>
          <w:lang w:val="en-US"/>
          <w14:ligatures w14:val="none"/>
        </w:rPr>
        <w:t>Fiecare</w:t>
      </w:r>
      <w:proofErr w:type="spellEnd"/>
      <w:r w:rsidRPr="000D38F4">
        <w:rPr>
          <w:rFonts w:ascii="Times New Roman" w:eastAsia="Times New Roman" w:hAnsi="Times New Roman" w:cs="Times New Roman"/>
          <w:i/>
          <w:color w:val="333333"/>
          <w:kern w:val="0"/>
          <w:sz w:val="22"/>
          <w:szCs w:val="22"/>
          <w:shd w:val="clear" w:color="auto" w:fill="FFFFFF"/>
          <w:lang w:val="en-US"/>
          <w14:ligatures w14:val="none"/>
        </w:rPr>
        <w:t xml:space="preserve"> evaluator </w:t>
      </w:r>
      <w:proofErr w:type="spellStart"/>
      <w:r w:rsidRPr="000D38F4">
        <w:rPr>
          <w:rFonts w:ascii="Times New Roman" w:eastAsia="Times New Roman" w:hAnsi="Times New Roman" w:cs="Times New Roman"/>
          <w:i/>
          <w:color w:val="333333"/>
          <w:kern w:val="0"/>
          <w:sz w:val="22"/>
          <w:szCs w:val="22"/>
          <w:shd w:val="clear" w:color="auto" w:fill="FFFFFF"/>
          <w:lang w:val="en-US"/>
          <w14:ligatures w14:val="none"/>
        </w:rPr>
        <w:t>recepționează</w:t>
      </w:r>
      <w:proofErr w:type="spellEnd"/>
      <w:r w:rsidRPr="000D38F4">
        <w:rPr>
          <w:rFonts w:ascii="Times New Roman" w:eastAsia="Times New Roman" w:hAnsi="Times New Roman" w:cs="Times New Roman"/>
          <w:i/>
          <w:color w:val="333333"/>
          <w:kern w:val="0"/>
          <w:sz w:val="22"/>
          <w:szCs w:val="22"/>
          <w:shd w:val="clear" w:color="auto" w:fill="FFFFFF"/>
          <w:lang w:val="en-US"/>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en-US"/>
          <w14:ligatures w14:val="none"/>
        </w:rPr>
        <w:t>proiectele</w:t>
      </w:r>
      <w:proofErr w:type="spellEnd"/>
      <w:r w:rsidRPr="000D38F4">
        <w:rPr>
          <w:rFonts w:ascii="Times New Roman" w:eastAsia="Times New Roman" w:hAnsi="Times New Roman" w:cs="Times New Roman"/>
          <w:i/>
          <w:color w:val="333333"/>
          <w:kern w:val="0"/>
          <w:sz w:val="22"/>
          <w:szCs w:val="22"/>
          <w:shd w:val="clear" w:color="auto" w:fill="FFFFFF"/>
          <w:lang w:val="en-US"/>
          <w14:ligatures w14:val="none"/>
        </w:rPr>
        <w:t xml:space="preserve"> de </w:t>
      </w:r>
      <w:proofErr w:type="spellStart"/>
      <w:r w:rsidRPr="000D38F4">
        <w:rPr>
          <w:rFonts w:ascii="Times New Roman" w:eastAsia="Times New Roman" w:hAnsi="Times New Roman" w:cs="Times New Roman"/>
          <w:i/>
          <w:color w:val="333333"/>
          <w:kern w:val="0"/>
          <w:sz w:val="22"/>
          <w:szCs w:val="22"/>
          <w:shd w:val="clear" w:color="auto" w:fill="FFFFFF"/>
          <w:lang w:val="en-US"/>
          <w14:ligatures w14:val="none"/>
        </w:rPr>
        <w:t>manuale</w:t>
      </w:r>
      <w:proofErr w:type="spellEnd"/>
      <w:r w:rsidRPr="000D38F4">
        <w:rPr>
          <w:rFonts w:ascii="Times New Roman" w:eastAsia="Times New Roman" w:hAnsi="Times New Roman" w:cs="Times New Roman"/>
          <w:i/>
          <w:color w:val="333333"/>
          <w:kern w:val="0"/>
          <w:sz w:val="22"/>
          <w:szCs w:val="22"/>
          <w:shd w:val="clear" w:color="auto" w:fill="FFFFFF"/>
          <w:lang w:val="en-US"/>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en-US"/>
          <w14:ligatures w14:val="none"/>
        </w:rPr>
        <w:t>codificate</w:t>
      </w:r>
      <w:proofErr w:type="spellEnd"/>
      <w:r w:rsidRPr="000D38F4">
        <w:rPr>
          <w:rFonts w:ascii="Times New Roman" w:eastAsia="Times New Roman" w:hAnsi="Times New Roman" w:cs="Times New Roman"/>
          <w:i/>
          <w:color w:val="333333"/>
          <w:kern w:val="0"/>
          <w:sz w:val="22"/>
          <w:szCs w:val="22"/>
          <w:shd w:val="clear" w:color="auto" w:fill="FFFFFF"/>
          <w:lang w:val="en-US"/>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Codificarea</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este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confidențială</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și</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se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realizează</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de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către</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secretarul</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grupului</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de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lucru</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pentru</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achiziții</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publice</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 xml:space="preserve"> de </w:t>
      </w:r>
      <w:proofErr w:type="spellStart"/>
      <w:r w:rsidRPr="000D38F4">
        <w:rPr>
          <w:rFonts w:ascii="Times New Roman" w:eastAsia="Times New Roman" w:hAnsi="Times New Roman" w:cs="Times New Roman"/>
          <w:i/>
          <w:color w:val="333333"/>
          <w:kern w:val="0"/>
          <w:sz w:val="22"/>
          <w:szCs w:val="22"/>
          <w:shd w:val="clear" w:color="auto" w:fill="FFFFFF"/>
          <w:lang w:val="fr-FR"/>
          <w14:ligatures w14:val="none"/>
        </w:rPr>
        <w:t>manuale</w:t>
      </w:r>
      <w:proofErr w:type="spellEnd"/>
      <w:r w:rsidRPr="000D38F4">
        <w:rPr>
          <w:rFonts w:ascii="Times New Roman" w:eastAsia="Times New Roman" w:hAnsi="Times New Roman" w:cs="Times New Roman"/>
          <w:i/>
          <w:color w:val="333333"/>
          <w:kern w:val="0"/>
          <w:sz w:val="22"/>
          <w:szCs w:val="22"/>
          <w:shd w:val="clear" w:color="auto" w:fill="FFFFFF"/>
          <w:lang w:val="fr-FR"/>
          <w14:ligatures w14:val="none"/>
        </w:rPr>
        <w:t>.</w:t>
      </w:r>
    </w:p>
    <w:p w14:paraId="3ABF65A3" w14:textId="77777777" w:rsidR="0044645F" w:rsidRPr="00F541E8" w:rsidRDefault="0044645F" w:rsidP="008428AF">
      <w:pPr>
        <w:pStyle w:val="NoSpacing"/>
        <w:jc w:val="both"/>
        <w:rPr>
          <w:rFonts w:ascii="Times New Roman" w:hAnsi="Times New Roman" w:cs="Times New Roman"/>
          <w:sz w:val="24"/>
          <w:szCs w:val="24"/>
          <w:lang w:val="fr-FR"/>
        </w:rPr>
      </w:pPr>
    </w:p>
    <w:p w14:paraId="5BAAEE50" w14:textId="77777777" w:rsidR="00162943" w:rsidRPr="00056E76" w:rsidRDefault="0044645F" w:rsidP="008428AF">
      <w:pPr>
        <w:pStyle w:val="NoSpacing"/>
        <w:jc w:val="both"/>
        <w:rPr>
          <w:rFonts w:ascii="Times New Roman" w:hAnsi="Times New Roman" w:cs="Times New Roman"/>
          <w:sz w:val="24"/>
          <w:szCs w:val="24"/>
          <w:lang w:val="fr-FR"/>
        </w:rPr>
      </w:pPr>
      <w:proofErr w:type="spellStart"/>
      <w:proofErr w:type="gramStart"/>
      <w:r w:rsidRPr="00056E76">
        <w:rPr>
          <w:rFonts w:ascii="Times New Roman" w:hAnsi="Times New Roman" w:cs="Times New Roman"/>
          <w:sz w:val="24"/>
          <w:szCs w:val="24"/>
          <w:lang w:val="fr-FR"/>
        </w:rPr>
        <w:t>Întrebare</w:t>
      </w:r>
      <w:proofErr w:type="spellEnd"/>
      <w:r w:rsidR="004C033A" w:rsidRPr="00056E76">
        <w:rPr>
          <w:rFonts w:ascii="Times New Roman" w:hAnsi="Times New Roman" w:cs="Times New Roman"/>
          <w:sz w:val="24"/>
          <w:szCs w:val="24"/>
          <w:lang w:val="ro-RO"/>
        </w:rPr>
        <w:t>:</w:t>
      </w:r>
      <w:proofErr w:type="gramEnd"/>
      <w:r w:rsidR="004C033A" w:rsidRPr="00056E76">
        <w:rPr>
          <w:rFonts w:ascii="Times New Roman" w:hAnsi="Times New Roman" w:cs="Times New Roman"/>
          <w:sz w:val="24"/>
          <w:szCs w:val="24"/>
          <w:lang w:val="ro-RO"/>
        </w:rPr>
        <w:t xml:space="preserve"> </w:t>
      </w:r>
      <w:r w:rsidRPr="00056E76">
        <w:rPr>
          <w:rFonts w:ascii="Times New Roman" w:hAnsi="Times New Roman" w:cs="Times New Roman"/>
          <w:sz w:val="24"/>
          <w:szCs w:val="24"/>
          <w:lang w:val="fr-FR"/>
        </w:rPr>
        <w:t>„</w:t>
      </w:r>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secretarul</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grupului</w:t>
      </w:r>
      <w:proofErr w:type="spellEnd"/>
      <w:r w:rsidRPr="00056E76">
        <w:rPr>
          <w:rFonts w:ascii="Times New Roman" w:eastAsia="Times New Roman" w:hAnsi="Times New Roman" w:cs="Times New Roman"/>
          <w:i/>
          <w:color w:val="333333"/>
          <w:sz w:val="24"/>
          <w:szCs w:val="24"/>
          <w:shd w:val="clear" w:color="auto" w:fill="FFFFFF"/>
          <w:lang w:val="fr-FR"/>
        </w:rPr>
        <w:t xml:space="preserve"> de </w:t>
      </w:r>
      <w:proofErr w:type="spellStart"/>
      <w:r w:rsidRPr="00056E76">
        <w:rPr>
          <w:rFonts w:ascii="Times New Roman" w:eastAsia="Times New Roman" w:hAnsi="Times New Roman" w:cs="Times New Roman"/>
          <w:i/>
          <w:color w:val="333333"/>
          <w:sz w:val="24"/>
          <w:szCs w:val="24"/>
          <w:shd w:val="clear" w:color="auto" w:fill="FFFFFF"/>
          <w:lang w:val="fr-FR"/>
        </w:rPr>
        <w:t>lucru</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pentru</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achiziții</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publice</w:t>
      </w:r>
      <w:proofErr w:type="spellEnd"/>
      <w:r w:rsidRPr="00056E76">
        <w:rPr>
          <w:rFonts w:ascii="Times New Roman" w:eastAsia="Times New Roman" w:hAnsi="Times New Roman" w:cs="Times New Roman"/>
          <w:i/>
          <w:color w:val="333333"/>
          <w:sz w:val="24"/>
          <w:szCs w:val="24"/>
          <w:shd w:val="clear" w:color="auto" w:fill="FFFFFF"/>
          <w:lang w:val="fr-FR"/>
        </w:rPr>
        <w:t xml:space="preserve"> de </w:t>
      </w:r>
      <w:proofErr w:type="spellStart"/>
      <w:r w:rsidRPr="00056E76">
        <w:rPr>
          <w:rFonts w:ascii="Times New Roman" w:eastAsia="Times New Roman" w:hAnsi="Times New Roman" w:cs="Times New Roman"/>
          <w:i/>
          <w:color w:val="333333"/>
          <w:sz w:val="24"/>
          <w:szCs w:val="24"/>
          <w:shd w:val="clear" w:color="auto" w:fill="FFFFFF"/>
          <w:lang w:val="fr-FR"/>
        </w:rPr>
        <w:t>manuale</w:t>
      </w:r>
      <w:proofErr w:type="spellEnd"/>
      <w:r w:rsidRPr="00056E76">
        <w:rPr>
          <w:rFonts w:ascii="Times New Roman" w:hAnsi="Times New Roman" w:cs="Times New Roman"/>
          <w:sz w:val="24"/>
          <w:szCs w:val="24"/>
          <w:lang w:val="fr-FR"/>
        </w:rPr>
        <w:t xml:space="preserve">” este </w:t>
      </w:r>
      <w:proofErr w:type="spellStart"/>
      <w:r w:rsidRPr="00056E76">
        <w:rPr>
          <w:rFonts w:ascii="Times New Roman" w:hAnsi="Times New Roman" w:cs="Times New Roman"/>
          <w:sz w:val="24"/>
          <w:szCs w:val="24"/>
          <w:lang w:val="fr-FR"/>
        </w:rPr>
        <w:t>aceeași</w:t>
      </w:r>
      <w:proofErr w:type="spellEnd"/>
      <w:r w:rsidRPr="00056E76">
        <w:rPr>
          <w:rFonts w:ascii="Times New Roman" w:hAnsi="Times New Roman" w:cs="Times New Roman"/>
          <w:sz w:val="24"/>
          <w:szCs w:val="24"/>
          <w:lang w:val="fr-FR"/>
        </w:rPr>
        <w:t xml:space="preserve"> </w:t>
      </w:r>
      <w:proofErr w:type="spellStart"/>
      <w:r w:rsidRPr="00056E76">
        <w:rPr>
          <w:rFonts w:ascii="Times New Roman" w:hAnsi="Times New Roman" w:cs="Times New Roman"/>
          <w:sz w:val="24"/>
          <w:szCs w:val="24"/>
          <w:lang w:val="fr-FR"/>
        </w:rPr>
        <w:t>persoană</w:t>
      </w:r>
      <w:proofErr w:type="spellEnd"/>
      <w:r w:rsidRPr="00056E76">
        <w:rPr>
          <w:rFonts w:ascii="Times New Roman" w:hAnsi="Times New Roman" w:cs="Times New Roman"/>
          <w:sz w:val="24"/>
          <w:szCs w:val="24"/>
          <w:lang w:val="fr-FR"/>
        </w:rPr>
        <w:t xml:space="preserve"> </w:t>
      </w:r>
      <w:proofErr w:type="spellStart"/>
      <w:r w:rsidRPr="00056E76">
        <w:rPr>
          <w:rFonts w:ascii="Times New Roman" w:hAnsi="Times New Roman" w:cs="Times New Roman"/>
          <w:sz w:val="24"/>
          <w:szCs w:val="24"/>
          <w:lang w:val="fr-FR"/>
        </w:rPr>
        <w:t>cu</w:t>
      </w:r>
      <w:proofErr w:type="spellEnd"/>
      <w:r w:rsidRPr="00056E76">
        <w:rPr>
          <w:rFonts w:ascii="Times New Roman" w:hAnsi="Times New Roman" w:cs="Times New Roman"/>
          <w:sz w:val="24"/>
          <w:szCs w:val="24"/>
          <w:lang w:val="fr-FR"/>
        </w:rPr>
        <w:t xml:space="preserve"> </w:t>
      </w:r>
      <w:proofErr w:type="spellStart"/>
      <w:r w:rsidRPr="00056E76">
        <w:rPr>
          <w:rFonts w:ascii="Times New Roman" w:hAnsi="Times New Roman" w:cs="Times New Roman"/>
          <w:sz w:val="24"/>
          <w:szCs w:val="24"/>
          <w:lang w:val="fr-FR"/>
        </w:rPr>
        <w:t>cea</w:t>
      </w:r>
      <w:proofErr w:type="spellEnd"/>
      <w:r w:rsidRPr="00056E76">
        <w:rPr>
          <w:rFonts w:ascii="Times New Roman" w:hAnsi="Times New Roman" w:cs="Times New Roman"/>
          <w:sz w:val="24"/>
          <w:szCs w:val="24"/>
          <w:lang w:val="fr-FR"/>
        </w:rPr>
        <w:t xml:space="preserve"> </w:t>
      </w:r>
      <w:proofErr w:type="spellStart"/>
      <w:r w:rsidRPr="00056E76">
        <w:rPr>
          <w:rFonts w:ascii="Times New Roman" w:hAnsi="Times New Roman" w:cs="Times New Roman"/>
          <w:sz w:val="24"/>
          <w:szCs w:val="24"/>
          <w:lang w:val="fr-FR"/>
        </w:rPr>
        <w:t>specificată</w:t>
      </w:r>
      <w:proofErr w:type="spellEnd"/>
      <w:r w:rsidRPr="00056E76">
        <w:rPr>
          <w:rFonts w:ascii="Times New Roman" w:hAnsi="Times New Roman" w:cs="Times New Roman"/>
          <w:sz w:val="24"/>
          <w:szCs w:val="24"/>
          <w:lang w:val="fr-FR"/>
        </w:rPr>
        <w:t xml:space="preserve"> </w:t>
      </w:r>
      <w:proofErr w:type="spellStart"/>
      <w:r w:rsidRPr="00056E76">
        <w:rPr>
          <w:rFonts w:ascii="Times New Roman" w:hAnsi="Times New Roman" w:cs="Times New Roman"/>
          <w:sz w:val="24"/>
          <w:szCs w:val="24"/>
          <w:lang w:val="fr-FR"/>
        </w:rPr>
        <w:t>în</w:t>
      </w:r>
      <w:proofErr w:type="spellEnd"/>
      <w:r w:rsidRPr="00056E76">
        <w:rPr>
          <w:rFonts w:ascii="Times New Roman" w:hAnsi="Times New Roman" w:cs="Times New Roman"/>
          <w:sz w:val="24"/>
          <w:szCs w:val="24"/>
          <w:lang w:val="fr-FR"/>
        </w:rPr>
        <w:t xml:space="preserve"> </w:t>
      </w:r>
      <w:proofErr w:type="spellStart"/>
      <w:r w:rsidRPr="00056E76">
        <w:rPr>
          <w:rFonts w:ascii="Times New Roman" w:hAnsi="Times New Roman" w:cs="Times New Roman"/>
          <w:sz w:val="24"/>
          <w:szCs w:val="24"/>
          <w:lang w:val="fr-FR"/>
        </w:rPr>
        <w:t>pct</w:t>
      </w:r>
      <w:proofErr w:type="spellEnd"/>
      <w:r w:rsidRPr="00056E76">
        <w:rPr>
          <w:rFonts w:ascii="Times New Roman" w:hAnsi="Times New Roman" w:cs="Times New Roman"/>
          <w:sz w:val="24"/>
          <w:szCs w:val="24"/>
          <w:lang w:val="fr-FR"/>
        </w:rPr>
        <w:t>. 15 „</w:t>
      </w:r>
      <w:r w:rsidRPr="00056E76">
        <w:rPr>
          <w:rFonts w:ascii="Times New Roman" w:eastAsia="Times New Roman" w:hAnsi="Times New Roman" w:cs="Times New Roman"/>
          <w:i/>
          <w:color w:val="333333"/>
          <w:sz w:val="24"/>
          <w:szCs w:val="24"/>
          <w:shd w:val="clear" w:color="auto" w:fill="FFFFFF"/>
          <w:lang w:val="fr-FR"/>
        </w:rPr>
        <w:t xml:space="preserve">un </w:t>
      </w:r>
      <w:proofErr w:type="spellStart"/>
      <w:r w:rsidRPr="00056E76">
        <w:rPr>
          <w:rFonts w:ascii="Times New Roman" w:eastAsia="Times New Roman" w:hAnsi="Times New Roman" w:cs="Times New Roman"/>
          <w:i/>
          <w:color w:val="333333"/>
          <w:sz w:val="24"/>
          <w:szCs w:val="24"/>
          <w:shd w:val="clear" w:color="auto" w:fill="FFFFFF"/>
          <w:lang w:val="fr-FR"/>
        </w:rPr>
        <w:t>funcționar</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din</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cadrul</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ministerului</w:t>
      </w:r>
      <w:proofErr w:type="spellEnd"/>
      <w:r w:rsidRPr="00056E76">
        <w:rPr>
          <w:rFonts w:ascii="Times New Roman" w:eastAsia="Times New Roman" w:hAnsi="Times New Roman" w:cs="Times New Roman"/>
          <w:i/>
          <w:color w:val="333333"/>
          <w:sz w:val="24"/>
          <w:szCs w:val="24"/>
          <w:shd w:val="clear" w:color="auto" w:fill="FFFFFF"/>
          <w:lang w:val="fr-FR"/>
        </w:rPr>
        <w:t xml:space="preserve"> care va </w:t>
      </w:r>
      <w:proofErr w:type="spellStart"/>
      <w:r w:rsidRPr="00056E76">
        <w:rPr>
          <w:rFonts w:ascii="Times New Roman" w:eastAsia="Times New Roman" w:hAnsi="Times New Roman" w:cs="Times New Roman"/>
          <w:i/>
          <w:color w:val="333333"/>
          <w:sz w:val="24"/>
          <w:szCs w:val="24"/>
          <w:shd w:val="clear" w:color="auto" w:fill="FFFFFF"/>
          <w:lang w:val="fr-FR"/>
        </w:rPr>
        <w:t>exercita</w:t>
      </w:r>
      <w:proofErr w:type="spellEnd"/>
      <w:r w:rsidRPr="00056E76">
        <w:rPr>
          <w:rFonts w:ascii="Times New Roman" w:eastAsia="Times New Roman" w:hAnsi="Times New Roman" w:cs="Times New Roman"/>
          <w:i/>
          <w:color w:val="333333"/>
          <w:sz w:val="24"/>
          <w:szCs w:val="24"/>
          <w:shd w:val="clear" w:color="auto" w:fill="FFFFFF"/>
          <w:lang w:val="fr-FR"/>
        </w:rPr>
        <w:t xml:space="preserve"> </w:t>
      </w:r>
      <w:proofErr w:type="spellStart"/>
      <w:r w:rsidRPr="00056E76">
        <w:rPr>
          <w:rFonts w:ascii="Times New Roman" w:eastAsia="Times New Roman" w:hAnsi="Times New Roman" w:cs="Times New Roman"/>
          <w:i/>
          <w:color w:val="333333"/>
          <w:sz w:val="24"/>
          <w:szCs w:val="24"/>
          <w:shd w:val="clear" w:color="auto" w:fill="FFFFFF"/>
          <w:lang w:val="fr-FR"/>
        </w:rPr>
        <w:t>funcția</w:t>
      </w:r>
      <w:proofErr w:type="spellEnd"/>
      <w:r w:rsidRPr="00056E76">
        <w:rPr>
          <w:rFonts w:ascii="Times New Roman" w:eastAsia="Times New Roman" w:hAnsi="Times New Roman" w:cs="Times New Roman"/>
          <w:i/>
          <w:color w:val="333333"/>
          <w:sz w:val="24"/>
          <w:szCs w:val="24"/>
          <w:shd w:val="clear" w:color="auto" w:fill="FFFFFF"/>
          <w:lang w:val="fr-FR"/>
        </w:rPr>
        <w:t xml:space="preserve"> de </w:t>
      </w:r>
      <w:proofErr w:type="spellStart"/>
      <w:r w:rsidRPr="00056E76">
        <w:rPr>
          <w:rFonts w:ascii="Times New Roman" w:eastAsia="Times New Roman" w:hAnsi="Times New Roman" w:cs="Times New Roman"/>
          <w:i/>
          <w:color w:val="333333"/>
          <w:sz w:val="24"/>
          <w:szCs w:val="24"/>
          <w:shd w:val="clear" w:color="auto" w:fill="FFFFFF"/>
          <w:lang w:val="fr-FR"/>
        </w:rPr>
        <w:t>secretar</w:t>
      </w:r>
      <w:proofErr w:type="spellEnd"/>
      <w:r w:rsidRPr="00056E76">
        <w:rPr>
          <w:rFonts w:ascii="Times New Roman" w:eastAsia="Times New Roman" w:hAnsi="Times New Roman" w:cs="Times New Roman"/>
          <w:i/>
          <w:color w:val="333333"/>
          <w:sz w:val="24"/>
          <w:szCs w:val="24"/>
          <w:shd w:val="clear" w:color="auto" w:fill="FFFFFF"/>
          <w:lang w:val="fr-FR"/>
        </w:rPr>
        <w:t xml:space="preserve"> al CNAM</w:t>
      </w:r>
      <w:r w:rsidRPr="00056E76">
        <w:rPr>
          <w:rFonts w:ascii="Times New Roman" w:hAnsi="Times New Roman" w:cs="Times New Roman"/>
          <w:sz w:val="24"/>
          <w:szCs w:val="24"/>
          <w:lang w:val="fr-FR"/>
        </w:rPr>
        <w:t>”</w:t>
      </w:r>
      <w:r w:rsidR="00166E2A" w:rsidRPr="00056E76">
        <w:rPr>
          <w:rFonts w:ascii="Times New Roman" w:hAnsi="Times New Roman" w:cs="Times New Roman"/>
          <w:sz w:val="24"/>
          <w:szCs w:val="24"/>
          <w:lang w:val="fr-FR"/>
        </w:rPr>
        <w:t xml:space="preserve"> </w:t>
      </w:r>
      <w:proofErr w:type="spellStart"/>
      <w:r w:rsidR="00166E2A" w:rsidRPr="00056E76">
        <w:rPr>
          <w:rFonts w:ascii="Times New Roman" w:hAnsi="Times New Roman" w:cs="Times New Roman"/>
          <w:sz w:val="24"/>
          <w:szCs w:val="24"/>
          <w:lang w:val="fr-FR"/>
        </w:rPr>
        <w:t>sau</w:t>
      </w:r>
      <w:proofErr w:type="spellEnd"/>
      <w:r w:rsidR="00166E2A" w:rsidRPr="00056E76">
        <w:rPr>
          <w:rFonts w:ascii="Times New Roman" w:hAnsi="Times New Roman" w:cs="Times New Roman"/>
          <w:sz w:val="24"/>
          <w:szCs w:val="24"/>
          <w:lang w:val="fr-FR"/>
        </w:rPr>
        <w:t xml:space="preserve"> e o </w:t>
      </w:r>
      <w:proofErr w:type="spellStart"/>
      <w:r w:rsidR="00166E2A" w:rsidRPr="00056E76">
        <w:rPr>
          <w:rFonts w:ascii="Times New Roman" w:hAnsi="Times New Roman" w:cs="Times New Roman"/>
          <w:sz w:val="24"/>
          <w:szCs w:val="24"/>
          <w:lang w:val="fr-FR"/>
        </w:rPr>
        <w:t>altă</w:t>
      </w:r>
      <w:proofErr w:type="spellEnd"/>
      <w:r w:rsidR="00166E2A" w:rsidRPr="00056E76">
        <w:rPr>
          <w:rFonts w:ascii="Times New Roman" w:hAnsi="Times New Roman" w:cs="Times New Roman"/>
          <w:sz w:val="24"/>
          <w:szCs w:val="24"/>
          <w:lang w:val="fr-FR"/>
        </w:rPr>
        <w:t xml:space="preserve"> </w:t>
      </w:r>
      <w:proofErr w:type="spellStart"/>
      <w:proofErr w:type="gramStart"/>
      <w:r w:rsidR="00166E2A" w:rsidRPr="00056E76">
        <w:rPr>
          <w:rFonts w:ascii="Times New Roman" w:hAnsi="Times New Roman" w:cs="Times New Roman"/>
          <w:sz w:val="24"/>
          <w:szCs w:val="24"/>
          <w:lang w:val="fr-FR"/>
        </w:rPr>
        <w:t>persoană</w:t>
      </w:r>
      <w:proofErr w:type="spellEnd"/>
      <w:r w:rsidR="00166E2A" w:rsidRPr="00056E76">
        <w:rPr>
          <w:rFonts w:ascii="Times New Roman" w:hAnsi="Times New Roman" w:cs="Times New Roman"/>
          <w:sz w:val="24"/>
          <w:szCs w:val="24"/>
          <w:lang w:val="fr-FR"/>
        </w:rPr>
        <w:t>?</w:t>
      </w:r>
      <w:proofErr w:type="gramEnd"/>
    </w:p>
    <w:p w14:paraId="47855392" w14:textId="77777777" w:rsidR="00262CD8" w:rsidRPr="00056E76" w:rsidRDefault="00262CD8" w:rsidP="008428AF">
      <w:pPr>
        <w:pStyle w:val="NoSpacing"/>
        <w:jc w:val="both"/>
        <w:rPr>
          <w:rFonts w:ascii="Times New Roman" w:hAnsi="Times New Roman" w:cs="Times New Roman"/>
          <w:sz w:val="24"/>
          <w:szCs w:val="24"/>
          <w:lang w:val="fr-FR"/>
        </w:rPr>
      </w:pPr>
    </w:p>
    <w:p w14:paraId="612FBBD8" w14:textId="77777777" w:rsidR="008D080E" w:rsidRDefault="0006785D" w:rsidP="008D080E">
      <w:pPr>
        <w:pStyle w:val="NoSpacing"/>
        <w:numPr>
          <w:ilvl w:val="0"/>
          <w:numId w:val="7"/>
        </w:numPr>
        <w:tabs>
          <w:tab w:val="left" w:pos="426"/>
        </w:tabs>
        <w:spacing w:line="360" w:lineRule="auto"/>
        <w:ind w:left="0" w:firstLine="0"/>
        <w:jc w:val="center"/>
        <w:rPr>
          <w:rFonts w:ascii="Times New Roman" w:hAnsi="Times New Roman" w:cs="Times New Roman"/>
          <w:b/>
          <w:sz w:val="24"/>
          <w:szCs w:val="24"/>
          <w:lang w:val="ro-RO"/>
        </w:rPr>
      </w:pPr>
      <w:r w:rsidRPr="00056E76">
        <w:rPr>
          <w:rFonts w:ascii="Times New Roman" w:hAnsi="Times New Roman" w:cs="Times New Roman"/>
          <w:b/>
          <w:sz w:val="24"/>
          <w:szCs w:val="24"/>
          <w:lang w:val="ro-RO"/>
        </w:rPr>
        <w:t xml:space="preserve">Secțiunea V Depunerea, rezolvarea contestațiilor </w:t>
      </w:r>
    </w:p>
    <w:p w14:paraId="60E3E014" w14:textId="7C9CE72B" w:rsidR="0006785D" w:rsidRPr="008D080E" w:rsidRDefault="0006785D" w:rsidP="008D080E">
      <w:pPr>
        <w:pStyle w:val="NoSpacing"/>
        <w:tabs>
          <w:tab w:val="left" w:pos="426"/>
        </w:tabs>
        <w:spacing w:line="360" w:lineRule="auto"/>
        <w:jc w:val="center"/>
        <w:rPr>
          <w:rFonts w:ascii="Times New Roman" w:hAnsi="Times New Roman" w:cs="Times New Roman"/>
          <w:b/>
          <w:sz w:val="24"/>
          <w:szCs w:val="24"/>
          <w:lang w:val="ro-RO"/>
        </w:rPr>
      </w:pPr>
      <w:r w:rsidRPr="008D080E">
        <w:rPr>
          <w:rFonts w:ascii="Times New Roman" w:hAnsi="Times New Roman" w:cs="Times New Roman"/>
          <w:b/>
          <w:sz w:val="24"/>
          <w:szCs w:val="24"/>
          <w:lang w:val="ro-RO"/>
        </w:rPr>
        <w:t>și stabilirea rezultatelor finale .</w:t>
      </w:r>
      <w:r w:rsidR="00983EFA">
        <w:rPr>
          <w:rFonts w:ascii="Times New Roman" w:hAnsi="Times New Roman" w:cs="Times New Roman"/>
          <w:b/>
          <w:sz w:val="24"/>
          <w:szCs w:val="24"/>
          <w:lang w:val="ro-RO"/>
        </w:rPr>
        <w:t>.</w:t>
      </w:r>
      <w:r w:rsidRPr="008D080E">
        <w:rPr>
          <w:rFonts w:ascii="Times New Roman" w:hAnsi="Times New Roman" w:cs="Times New Roman"/>
          <w:b/>
          <w:sz w:val="24"/>
          <w:szCs w:val="24"/>
          <w:lang w:val="ro-RO"/>
        </w:rPr>
        <w:t>.</w:t>
      </w:r>
    </w:p>
    <w:p w14:paraId="3BC91629" w14:textId="1C0BB899" w:rsidR="00262CD8" w:rsidRDefault="00937470" w:rsidP="008428AF">
      <w:pPr>
        <w:pStyle w:val="NoSpacing"/>
        <w:jc w:val="both"/>
        <w:rPr>
          <w:rFonts w:ascii="Times New Roman" w:hAnsi="Times New Roman" w:cs="Times New Roman"/>
          <w:sz w:val="24"/>
          <w:szCs w:val="24"/>
          <w:lang w:val="ro-RO"/>
        </w:rPr>
      </w:pPr>
      <w:r w:rsidRPr="00983EFA">
        <w:rPr>
          <w:rFonts w:ascii="Times New Roman" w:hAnsi="Times New Roman" w:cs="Times New Roman"/>
          <w:sz w:val="24"/>
          <w:szCs w:val="24"/>
          <w:lang w:val="ro-RO"/>
        </w:rPr>
        <w:t>Această secțiune poate crea un blocaj al tuturor proceselor, așa experiență deja există.</w:t>
      </w:r>
      <w:r w:rsidR="00EC2F64" w:rsidRPr="00983EFA">
        <w:rPr>
          <w:rFonts w:ascii="Times New Roman" w:hAnsi="Times New Roman" w:cs="Times New Roman"/>
          <w:sz w:val="24"/>
          <w:szCs w:val="24"/>
          <w:lang w:val="ro-RO"/>
        </w:rPr>
        <w:t xml:space="preserve"> Și va cre</w:t>
      </w:r>
      <w:r w:rsidR="00B853B6" w:rsidRPr="00983EFA">
        <w:rPr>
          <w:rFonts w:ascii="Times New Roman" w:hAnsi="Times New Roman" w:cs="Times New Roman"/>
          <w:sz w:val="24"/>
          <w:szCs w:val="24"/>
          <w:lang w:val="ro-RO"/>
        </w:rPr>
        <w:t>a o oportun</w:t>
      </w:r>
      <w:r w:rsidR="003E29B6">
        <w:rPr>
          <w:rFonts w:ascii="Times New Roman" w:hAnsi="Times New Roman" w:cs="Times New Roman"/>
          <w:sz w:val="24"/>
          <w:szCs w:val="24"/>
          <w:lang w:val="ro-RO"/>
        </w:rPr>
        <w:t>itate de contestări nesfârșite. Dar, dacă va fi acceptată responsabilitatea evaluatorilor pentru o evaluare corectă, echidistantă și calificată, secțiunea poate rămâne în varianta existentă în Regulament.</w:t>
      </w:r>
    </w:p>
    <w:p w14:paraId="2B779C8C" w14:textId="77777777" w:rsidR="00B853B6" w:rsidRDefault="00B853B6" w:rsidP="008428AF">
      <w:pPr>
        <w:spacing w:line="240" w:lineRule="auto"/>
        <w:jc w:val="both"/>
        <w:rPr>
          <w:rFonts w:ascii="Times New Roman" w:hAnsi="Times New Roman" w:cs="Times New Roman"/>
        </w:rPr>
      </w:pPr>
    </w:p>
    <w:p w14:paraId="488D088D" w14:textId="38EE5D21" w:rsidR="00111122" w:rsidRPr="00C46DAE" w:rsidRDefault="00111122" w:rsidP="003E29B6">
      <w:pPr>
        <w:spacing w:line="240" w:lineRule="auto"/>
        <w:jc w:val="center"/>
        <w:rPr>
          <w:rFonts w:ascii="Times New Roman" w:hAnsi="Times New Roman" w:cs="Times New Roman"/>
          <w:b/>
        </w:rPr>
      </w:pPr>
      <w:r w:rsidRPr="00C46DAE">
        <w:rPr>
          <w:rFonts w:ascii="Times New Roman" w:hAnsi="Times New Roman" w:cs="Times New Roman"/>
          <w:b/>
        </w:rPr>
        <w:t>COMPLETĂRI</w:t>
      </w:r>
    </w:p>
    <w:p w14:paraId="658DE382" w14:textId="77777777" w:rsidR="004F0C2E" w:rsidRDefault="00111122" w:rsidP="003E29B6">
      <w:pPr>
        <w:spacing w:line="240" w:lineRule="auto"/>
        <w:jc w:val="center"/>
        <w:rPr>
          <w:rFonts w:ascii="Times New Roman" w:hAnsi="Times New Roman" w:cs="Times New Roman"/>
        </w:rPr>
      </w:pPr>
      <w:r w:rsidRPr="00056E76">
        <w:rPr>
          <w:rFonts w:ascii="Times New Roman" w:hAnsi="Times New Roman" w:cs="Times New Roman"/>
          <w:b/>
        </w:rPr>
        <w:t xml:space="preserve">Secțiunea </w:t>
      </w:r>
      <w:r>
        <w:rPr>
          <w:rFonts w:ascii="Times New Roman" w:hAnsi="Times New Roman" w:cs="Times New Roman"/>
          <w:b/>
        </w:rPr>
        <w:t>IV</w:t>
      </w:r>
      <w:r w:rsidRPr="00056E76">
        <w:rPr>
          <w:rFonts w:ascii="Times New Roman" w:hAnsi="Times New Roman" w:cs="Times New Roman"/>
          <w:b/>
        </w:rPr>
        <w:t xml:space="preserve"> </w:t>
      </w:r>
      <w:r>
        <w:rPr>
          <w:rFonts w:ascii="Times New Roman" w:hAnsi="Times New Roman" w:cs="Times New Roman"/>
          <w:b/>
        </w:rPr>
        <w:t>Evaluarea și selectarea ofertelor de manuale</w:t>
      </w:r>
    </w:p>
    <w:p w14:paraId="0F5DEDB6" w14:textId="4A8B105C" w:rsidR="004F2DDA" w:rsidRDefault="00D17D0B" w:rsidP="008428AF">
      <w:pPr>
        <w:spacing w:line="240" w:lineRule="auto"/>
        <w:jc w:val="both"/>
        <w:rPr>
          <w:rFonts w:ascii="Times New Roman" w:hAnsi="Times New Roman" w:cs="Times New Roman"/>
        </w:rPr>
      </w:pPr>
      <w:r>
        <w:rPr>
          <w:rFonts w:ascii="Times New Roman" w:hAnsi="Times New Roman" w:cs="Times New Roman"/>
        </w:rPr>
        <w:t>Propunem introducerea unui punct</w:t>
      </w:r>
      <w:r w:rsidR="0006543F">
        <w:rPr>
          <w:rFonts w:ascii="Times New Roman" w:hAnsi="Times New Roman" w:cs="Times New Roman"/>
        </w:rPr>
        <w:t xml:space="preserve"> în secțiunea IV</w:t>
      </w:r>
      <w:r>
        <w:rPr>
          <w:rFonts w:ascii="Times New Roman" w:hAnsi="Times New Roman" w:cs="Times New Roman"/>
        </w:rPr>
        <w:t xml:space="preserve"> care</w:t>
      </w:r>
      <w:r w:rsidR="003E29B6">
        <w:rPr>
          <w:rFonts w:ascii="Times New Roman" w:hAnsi="Times New Roman" w:cs="Times New Roman"/>
        </w:rPr>
        <w:t xml:space="preserve"> să </w:t>
      </w:r>
      <w:r>
        <w:rPr>
          <w:rFonts w:ascii="Times New Roman" w:hAnsi="Times New Roman" w:cs="Times New Roman"/>
        </w:rPr>
        <w:t>oblig</w:t>
      </w:r>
      <w:r w:rsidR="003E29B6">
        <w:rPr>
          <w:rFonts w:ascii="Times New Roman" w:hAnsi="Times New Roman" w:cs="Times New Roman"/>
        </w:rPr>
        <w:t>e</w:t>
      </w:r>
      <w:r>
        <w:rPr>
          <w:rFonts w:ascii="Times New Roman" w:hAnsi="Times New Roman" w:cs="Times New Roman"/>
        </w:rPr>
        <w:t xml:space="preserve"> Ministerul Educației și Cercetării la compensarea parțială a muncii prestate</w:t>
      </w:r>
      <w:r w:rsidR="004F0C2E">
        <w:rPr>
          <w:rFonts w:ascii="Times New Roman" w:hAnsi="Times New Roman" w:cs="Times New Roman"/>
        </w:rPr>
        <w:t xml:space="preserve"> de editură și autori</w:t>
      </w:r>
      <w:r>
        <w:rPr>
          <w:rFonts w:ascii="Times New Roman" w:hAnsi="Times New Roman" w:cs="Times New Roman"/>
        </w:rPr>
        <w:t xml:space="preserve">, în cazul în care achiziția </w:t>
      </w:r>
      <w:r w:rsidR="003E29B6">
        <w:rPr>
          <w:rFonts w:ascii="Times New Roman" w:hAnsi="Times New Roman" w:cs="Times New Roman"/>
        </w:rPr>
        <w:t>ar fi</w:t>
      </w:r>
      <w:r>
        <w:rPr>
          <w:rFonts w:ascii="Times New Roman" w:hAnsi="Times New Roman" w:cs="Times New Roman"/>
        </w:rPr>
        <w:t xml:space="preserve"> anulată la etape avansate din motive care nu țin de editură</w:t>
      </w:r>
      <w:r w:rsidR="003E29B6">
        <w:rPr>
          <w:rFonts w:ascii="Times New Roman" w:hAnsi="Times New Roman" w:cs="Times New Roman"/>
        </w:rPr>
        <w:t>:</w:t>
      </w:r>
    </w:p>
    <w:p w14:paraId="21751FC8" w14:textId="77777777" w:rsidR="00F2440D" w:rsidRDefault="00F86CCC" w:rsidP="008428AF">
      <w:pPr>
        <w:spacing w:line="240" w:lineRule="auto"/>
        <w:jc w:val="both"/>
        <w:rPr>
          <w:rFonts w:ascii="Times New Roman" w:hAnsi="Times New Roman" w:cs="Times New Roman"/>
        </w:rPr>
      </w:pPr>
      <w:r>
        <w:rPr>
          <w:rFonts w:ascii="Times New Roman" w:hAnsi="Times New Roman" w:cs="Times New Roman"/>
        </w:rPr>
        <w:lastRenderedPageBreak/>
        <w:t>„</w:t>
      </w:r>
      <w:r w:rsidR="00F2440D">
        <w:rPr>
          <w:rFonts w:ascii="Times New Roman" w:hAnsi="Times New Roman" w:cs="Times New Roman"/>
        </w:rPr>
        <w:t>Ministerul Educației și Cercetării va compensa parțial munca prestată de editură și auto</w:t>
      </w:r>
      <w:r w:rsidR="00473298">
        <w:rPr>
          <w:rFonts w:ascii="Times New Roman" w:hAnsi="Times New Roman" w:cs="Times New Roman"/>
        </w:rPr>
        <w:t>ri, î</w:t>
      </w:r>
      <w:r w:rsidR="00F2440D">
        <w:rPr>
          <w:rFonts w:ascii="Times New Roman" w:hAnsi="Times New Roman" w:cs="Times New Roman"/>
        </w:rPr>
        <w:t>n cazul în care achiziția este anulată la etape avansate din motive care nu țin de editură</w:t>
      </w:r>
      <w:r>
        <w:rPr>
          <w:rFonts w:ascii="Times New Roman" w:hAnsi="Times New Roman" w:cs="Times New Roman"/>
        </w:rPr>
        <w:t>:</w:t>
      </w:r>
    </w:p>
    <w:p w14:paraId="25510C22" w14:textId="77777777" w:rsidR="004F2DDA" w:rsidRPr="00F541E8" w:rsidRDefault="00A16254" w:rsidP="008428AF">
      <w:pPr>
        <w:pStyle w:val="ListParagraph"/>
        <w:numPr>
          <w:ilvl w:val="0"/>
          <w:numId w:val="6"/>
        </w:numPr>
        <w:spacing w:line="240" w:lineRule="auto"/>
        <w:jc w:val="both"/>
        <w:rPr>
          <w:rFonts w:ascii="Times New Roman" w:hAnsi="Times New Roman" w:cs="Times New Roman"/>
        </w:rPr>
      </w:pPr>
      <w:r w:rsidRPr="00F541E8">
        <w:rPr>
          <w:rFonts w:ascii="Times New Roman" w:hAnsi="Times New Roman" w:cs="Times New Roman"/>
        </w:rPr>
        <w:t>Reevaluări repetate cu rezultate contradictorii</w:t>
      </w:r>
      <w:r w:rsidR="003A5F03" w:rsidRPr="00F541E8">
        <w:rPr>
          <w:rFonts w:ascii="Times New Roman" w:hAnsi="Times New Roman" w:cs="Times New Roman"/>
        </w:rPr>
        <w:t xml:space="preserve"> sau opuse</w:t>
      </w:r>
      <w:r w:rsidR="004F2DDA" w:rsidRPr="00F541E8">
        <w:rPr>
          <w:rFonts w:ascii="Times New Roman" w:hAnsi="Times New Roman" w:cs="Times New Roman"/>
        </w:rPr>
        <w:t>.</w:t>
      </w:r>
    </w:p>
    <w:p w14:paraId="314B2AFA" w14:textId="77777777" w:rsidR="004F2DDA" w:rsidRPr="00F541E8" w:rsidRDefault="002F6381" w:rsidP="008428AF">
      <w:pPr>
        <w:pStyle w:val="ListParagraph"/>
        <w:numPr>
          <w:ilvl w:val="0"/>
          <w:numId w:val="6"/>
        </w:numPr>
        <w:spacing w:line="240" w:lineRule="auto"/>
        <w:jc w:val="both"/>
        <w:rPr>
          <w:rFonts w:ascii="Times New Roman" w:hAnsi="Times New Roman" w:cs="Times New Roman"/>
        </w:rPr>
      </w:pPr>
      <w:r w:rsidRPr="00F541E8">
        <w:rPr>
          <w:rFonts w:ascii="Times New Roman" w:hAnsi="Times New Roman" w:cs="Times New Roman"/>
        </w:rPr>
        <w:t>Schimbări</w:t>
      </w:r>
      <w:r w:rsidR="003A5F03" w:rsidRPr="00F541E8">
        <w:rPr>
          <w:rFonts w:ascii="Times New Roman" w:hAnsi="Times New Roman" w:cs="Times New Roman"/>
        </w:rPr>
        <w:t xml:space="preserve"> ale curriculumului, cu anularea/modificarea disciplinei pentru care s-a elaborat lucrarea</w:t>
      </w:r>
      <w:r w:rsidR="004F2DDA" w:rsidRPr="00F541E8">
        <w:rPr>
          <w:rFonts w:ascii="Times New Roman" w:hAnsi="Times New Roman" w:cs="Times New Roman"/>
        </w:rPr>
        <w:t>.</w:t>
      </w:r>
    </w:p>
    <w:p w14:paraId="2BBC7C42" w14:textId="77777777" w:rsidR="004F2DDA" w:rsidRPr="00F541E8" w:rsidRDefault="004F2DDA" w:rsidP="008428AF">
      <w:pPr>
        <w:pStyle w:val="ListParagraph"/>
        <w:numPr>
          <w:ilvl w:val="0"/>
          <w:numId w:val="6"/>
        </w:numPr>
        <w:spacing w:line="240" w:lineRule="auto"/>
        <w:jc w:val="both"/>
        <w:rPr>
          <w:rFonts w:ascii="Times New Roman" w:hAnsi="Times New Roman" w:cs="Times New Roman"/>
        </w:rPr>
      </w:pPr>
      <w:r w:rsidRPr="00F541E8">
        <w:rPr>
          <w:rFonts w:ascii="Times New Roman" w:hAnsi="Times New Roman" w:cs="Times New Roman"/>
        </w:rPr>
        <w:t>Anularea lotului de către MEC.</w:t>
      </w:r>
    </w:p>
    <w:p w14:paraId="78F7B5BB" w14:textId="625645C8" w:rsidR="004F0C2E" w:rsidRDefault="004F0C2E" w:rsidP="008428AF">
      <w:pPr>
        <w:spacing w:line="240" w:lineRule="auto"/>
        <w:jc w:val="both"/>
        <w:rPr>
          <w:rFonts w:ascii="Times New Roman" w:hAnsi="Times New Roman" w:cs="Times New Roman"/>
          <w:color w:val="000000"/>
        </w:rPr>
      </w:pPr>
      <w:r w:rsidRPr="00F541E8">
        <w:rPr>
          <w:rFonts w:ascii="Times New Roman" w:hAnsi="Times New Roman" w:cs="Times New Roman"/>
        </w:rPr>
        <w:t xml:space="preserve">Suma compensării </w:t>
      </w:r>
      <w:r w:rsidR="003E29B6">
        <w:rPr>
          <w:rFonts w:ascii="Times New Roman" w:hAnsi="Times New Roman" w:cs="Times New Roman"/>
        </w:rPr>
        <w:t>–</w:t>
      </w:r>
      <w:r w:rsidR="00F541E8" w:rsidRPr="00F541E8">
        <w:rPr>
          <w:rFonts w:ascii="Times New Roman" w:hAnsi="Times New Roman" w:cs="Times New Roman"/>
        </w:rPr>
        <w:t xml:space="preserve"> un</w:t>
      </w:r>
      <w:r w:rsidR="00F541E8" w:rsidRPr="00F541E8">
        <w:rPr>
          <w:rFonts w:ascii="Times New Roman" w:hAnsi="Times New Roman" w:cs="Times New Roman"/>
          <w:color w:val="000000"/>
        </w:rPr>
        <w:t xml:space="preserve"> salariu mediu lunar pe economie pentru o coală de autor (16 pagini</w:t>
      </w:r>
      <w:r w:rsidR="00EC2F64">
        <w:rPr>
          <w:rFonts w:ascii="Times New Roman" w:hAnsi="Times New Roman" w:cs="Times New Roman"/>
          <w:color w:val="000000"/>
        </w:rPr>
        <w:t xml:space="preserve"> în formatul solicitat).</w:t>
      </w:r>
      <w:r w:rsidR="00F86CCC">
        <w:rPr>
          <w:rFonts w:ascii="Times New Roman" w:hAnsi="Times New Roman" w:cs="Times New Roman"/>
          <w:color w:val="000000"/>
        </w:rPr>
        <w:t>”</w:t>
      </w:r>
    </w:p>
    <w:p w14:paraId="5203CB42" w14:textId="77777777" w:rsidR="00EC2F64" w:rsidRDefault="00B46591" w:rsidP="003E29B6">
      <w:pPr>
        <w:spacing w:line="240" w:lineRule="auto"/>
        <w:jc w:val="center"/>
        <w:rPr>
          <w:rFonts w:ascii="Times New Roman" w:hAnsi="Times New Roman" w:cs="Times New Roman"/>
          <w:color w:val="000000"/>
        </w:rPr>
      </w:pPr>
      <w:r w:rsidRPr="00056E76">
        <w:rPr>
          <w:rFonts w:ascii="Times New Roman" w:hAnsi="Times New Roman" w:cs="Times New Roman"/>
          <w:b/>
        </w:rPr>
        <w:t xml:space="preserve">Secțiunea </w:t>
      </w:r>
      <w:r>
        <w:rPr>
          <w:rFonts w:ascii="Times New Roman" w:hAnsi="Times New Roman" w:cs="Times New Roman"/>
          <w:b/>
        </w:rPr>
        <w:t>VI</w:t>
      </w:r>
      <w:r w:rsidRPr="00056E76">
        <w:rPr>
          <w:rFonts w:ascii="Times New Roman" w:hAnsi="Times New Roman" w:cs="Times New Roman"/>
          <w:b/>
        </w:rPr>
        <w:t xml:space="preserve"> </w:t>
      </w:r>
      <w:r>
        <w:rPr>
          <w:rFonts w:ascii="Times New Roman" w:hAnsi="Times New Roman" w:cs="Times New Roman"/>
          <w:b/>
        </w:rPr>
        <w:t>Atribuirea contractelor</w:t>
      </w:r>
    </w:p>
    <w:p w14:paraId="7699746C" w14:textId="77777777" w:rsidR="00EC2F64" w:rsidRPr="00815CA3" w:rsidRDefault="00EC2F64" w:rsidP="008428AF">
      <w:pPr>
        <w:spacing w:line="240" w:lineRule="auto"/>
        <w:jc w:val="both"/>
        <w:rPr>
          <w:rFonts w:ascii="Times New Roman" w:hAnsi="Times New Roman" w:cs="Times New Roman"/>
        </w:rPr>
      </w:pPr>
      <w:r w:rsidRPr="00815CA3">
        <w:rPr>
          <w:rFonts w:ascii="Times New Roman" w:hAnsi="Times New Roman" w:cs="Times New Roman"/>
        </w:rPr>
        <w:t>Propunem introducerea unui punct despre aj</w:t>
      </w:r>
      <w:r w:rsidR="008460AB">
        <w:rPr>
          <w:rFonts w:ascii="Times New Roman" w:hAnsi="Times New Roman" w:cs="Times New Roman"/>
        </w:rPr>
        <w:t>ustarea și indexarea prețurilor, după cum urmează</w:t>
      </w:r>
      <w:r w:rsidR="00132812">
        <w:rPr>
          <w:rFonts w:ascii="Times New Roman" w:hAnsi="Times New Roman" w:cs="Times New Roman"/>
        </w:rPr>
        <w:t>:</w:t>
      </w:r>
    </w:p>
    <w:p w14:paraId="78143E14" w14:textId="36CFDFA4" w:rsidR="00C32CB4" w:rsidRDefault="00F86CCC" w:rsidP="008428AF">
      <w:pPr>
        <w:spacing w:line="240" w:lineRule="auto"/>
        <w:jc w:val="both"/>
        <w:rPr>
          <w:rFonts w:ascii="Times New Roman" w:hAnsi="Times New Roman" w:cs="Times New Roman"/>
        </w:rPr>
      </w:pPr>
      <w:r>
        <w:rPr>
          <w:rFonts w:ascii="Times New Roman" w:hAnsi="Times New Roman" w:cs="Times New Roman"/>
        </w:rPr>
        <w:t>„</w:t>
      </w:r>
      <w:r w:rsidR="003D595D" w:rsidRPr="00815CA3">
        <w:rPr>
          <w:rFonts w:ascii="Times New Roman" w:hAnsi="Times New Roman" w:cs="Times New Roman"/>
        </w:rPr>
        <w:t xml:space="preserve">Prețul total al contractului </w:t>
      </w:r>
      <w:r w:rsidR="00B46591" w:rsidRPr="00815CA3">
        <w:rPr>
          <w:rFonts w:ascii="Times New Roman" w:hAnsi="Times New Roman" w:cs="Times New Roman"/>
        </w:rPr>
        <w:t xml:space="preserve">este </w:t>
      </w:r>
      <w:r w:rsidR="00A11DAC">
        <w:rPr>
          <w:rFonts w:ascii="Times New Roman" w:hAnsi="Times New Roman" w:cs="Times New Roman"/>
        </w:rPr>
        <w:t>cel ofertat</w:t>
      </w:r>
      <w:r w:rsidR="00FB4508">
        <w:rPr>
          <w:rFonts w:ascii="Times New Roman" w:hAnsi="Times New Roman" w:cs="Times New Roman"/>
        </w:rPr>
        <w:t xml:space="preserve"> la licitație, dar</w:t>
      </w:r>
      <w:r w:rsidR="00B46591" w:rsidRPr="00815CA3">
        <w:rPr>
          <w:rFonts w:ascii="Times New Roman" w:hAnsi="Times New Roman" w:cs="Times New Roman"/>
        </w:rPr>
        <w:t xml:space="preserve"> poate fi ajustat </w:t>
      </w:r>
      <w:r w:rsidR="008420CD">
        <w:rPr>
          <w:rFonts w:ascii="Times New Roman" w:hAnsi="Times New Roman" w:cs="Times New Roman"/>
        </w:rPr>
        <w:t xml:space="preserve">la data semnării, în cazul în care procedurile de evaluare și aprobare depășesc un an de la data ofertării prețului. </w:t>
      </w:r>
      <w:r w:rsidR="00DB1F9C">
        <w:rPr>
          <w:rFonts w:ascii="Times New Roman" w:hAnsi="Times New Roman" w:cs="Times New Roman"/>
        </w:rPr>
        <w:t>Indexare</w:t>
      </w:r>
      <w:r w:rsidR="00B46591" w:rsidRPr="00B46591">
        <w:rPr>
          <w:rFonts w:ascii="Times New Roman" w:hAnsi="Times New Roman" w:cs="Times New Roman"/>
        </w:rPr>
        <w:t xml:space="preserve">a </w:t>
      </w:r>
      <w:r w:rsidR="00DB1F9C">
        <w:rPr>
          <w:rFonts w:ascii="Times New Roman" w:hAnsi="Times New Roman" w:cs="Times New Roman"/>
        </w:rPr>
        <w:t>prețului</w:t>
      </w:r>
      <w:r w:rsidR="00B46591" w:rsidRPr="00B46591">
        <w:rPr>
          <w:rFonts w:ascii="Times New Roman" w:hAnsi="Times New Roman" w:cs="Times New Roman"/>
        </w:rPr>
        <w:t xml:space="preserve"> contractului </w:t>
      </w:r>
      <w:r w:rsidR="00327523">
        <w:rPr>
          <w:rFonts w:ascii="Times New Roman" w:hAnsi="Times New Roman" w:cs="Times New Roman"/>
        </w:rPr>
        <w:t xml:space="preserve">se va face </w:t>
      </w:r>
      <w:r w:rsidR="00B46591" w:rsidRPr="00B46591">
        <w:rPr>
          <w:rFonts w:ascii="Times New Roman" w:hAnsi="Times New Roman" w:cs="Times New Roman"/>
        </w:rPr>
        <w:t>în funcție de evoluția indicelui prețurilor de consum (inflație) și a costurilor la materiile prime (în special</w:t>
      </w:r>
      <w:r w:rsidR="003E29B6">
        <w:rPr>
          <w:rFonts w:ascii="Times New Roman" w:hAnsi="Times New Roman" w:cs="Times New Roman"/>
        </w:rPr>
        <w:t>,</w:t>
      </w:r>
      <w:r w:rsidR="00B46591" w:rsidRPr="00B46591">
        <w:rPr>
          <w:rFonts w:ascii="Times New Roman" w:hAnsi="Times New Roman" w:cs="Times New Roman"/>
        </w:rPr>
        <w:t xml:space="preserve"> hârtia și cartonul de tipografie)</w:t>
      </w:r>
      <w:r w:rsidR="00BC258C">
        <w:rPr>
          <w:rFonts w:ascii="Times New Roman" w:hAnsi="Times New Roman" w:cs="Times New Roman"/>
        </w:rPr>
        <w:t xml:space="preserve">, dar și a </w:t>
      </w:r>
      <w:r w:rsidR="003E29B6">
        <w:rPr>
          <w:rFonts w:ascii="Times New Roman" w:hAnsi="Times New Roman" w:cs="Times New Roman"/>
        </w:rPr>
        <w:t xml:space="preserve">costurilor </w:t>
      </w:r>
      <w:r w:rsidR="00BC258C">
        <w:rPr>
          <w:rFonts w:ascii="Times New Roman" w:hAnsi="Times New Roman" w:cs="Times New Roman"/>
        </w:rPr>
        <w:t>serviciilor poligrafice</w:t>
      </w:r>
      <w:r w:rsidR="00AA22B0" w:rsidRPr="00AA22B0">
        <w:rPr>
          <w:rFonts w:ascii="Times New Roman" w:hAnsi="Times New Roman" w:cs="Times New Roman"/>
        </w:rPr>
        <w:t xml:space="preserve">, la solicitarea scrisă a </w:t>
      </w:r>
      <w:r w:rsidR="00AA22B0">
        <w:rPr>
          <w:rFonts w:ascii="Times New Roman" w:hAnsi="Times New Roman" w:cs="Times New Roman"/>
        </w:rPr>
        <w:t>editurii</w:t>
      </w:r>
      <w:r w:rsidR="00AA22B0" w:rsidRPr="00AA22B0">
        <w:rPr>
          <w:rFonts w:ascii="Times New Roman" w:hAnsi="Times New Roman" w:cs="Times New Roman"/>
        </w:rPr>
        <w:t>, însoțită de documentele justificative (extras BNS, oferte furnizori, facturi)</w:t>
      </w:r>
      <w:r w:rsidR="00AA22B0">
        <w:rPr>
          <w:rFonts w:ascii="Times New Roman" w:hAnsi="Times New Roman" w:cs="Times New Roman"/>
        </w:rPr>
        <w:t>.</w:t>
      </w:r>
      <w:r>
        <w:rPr>
          <w:rFonts w:ascii="Times New Roman" w:hAnsi="Times New Roman" w:cs="Times New Roman"/>
        </w:rPr>
        <w:t>”</w:t>
      </w:r>
      <w:r w:rsidR="00C32CB4">
        <w:rPr>
          <w:rFonts w:ascii="Times New Roman" w:hAnsi="Times New Roman" w:cs="Times New Roman"/>
        </w:rPr>
        <w:t xml:space="preserve"> </w:t>
      </w:r>
      <w:r w:rsidR="003E29B6">
        <w:rPr>
          <w:rFonts w:ascii="Times New Roman" w:hAnsi="Times New Roman" w:cs="Times New Roman"/>
        </w:rPr>
        <w:t>(</w:t>
      </w:r>
      <w:r w:rsidR="00C32CB4">
        <w:rPr>
          <w:rFonts w:ascii="Times New Roman" w:hAnsi="Times New Roman" w:cs="Times New Roman"/>
        </w:rPr>
        <w:t>În conformitate cu prevederile Legii privind achizițiile publice nr. 325/2025 și Hotărârii nr. 1129 din 21.11.2018 cu privire la aprobarea Regulamentului privind ajustarea periodică a valorii contractelor de achiziții publice cu executare continuă, încheiate pe un termen mai mare de un an</w:t>
      </w:r>
      <w:r w:rsidR="003E29B6">
        <w:rPr>
          <w:rFonts w:ascii="Times New Roman" w:hAnsi="Times New Roman" w:cs="Times New Roman"/>
        </w:rPr>
        <w:t>.)</w:t>
      </w:r>
    </w:p>
    <w:p w14:paraId="3B9E865E" w14:textId="77777777" w:rsidR="00D17D0B" w:rsidRPr="00C32CB4" w:rsidRDefault="00D17D0B" w:rsidP="008428AF">
      <w:pPr>
        <w:pStyle w:val="NoSpacing"/>
        <w:jc w:val="both"/>
        <w:rPr>
          <w:rFonts w:ascii="Times New Roman" w:hAnsi="Times New Roman" w:cs="Times New Roman"/>
          <w:sz w:val="24"/>
          <w:szCs w:val="24"/>
          <w:lang w:val="ro-RO"/>
        </w:rPr>
      </w:pPr>
      <w:bookmarkStart w:id="0" w:name="_GoBack"/>
      <w:bookmarkEnd w:id="0"/>
    </w:p>
    <w:sectPr w:rsidR="00D17D0B" w:rsidRPr="00C32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624D"/>
    <w:multiLevelType w:val="hybridMultilevel"/>
    <w:tmpl w:val="AA308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C729A"/>
    <w:multiLevelType w:val="hybridMultilevel"/>
    <w:tmpl w:val="2A72D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155E3"/>
    <w:multiLevelType w:val="hybridMultilevel"/>
    <w:tmpl w:val="1E843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E712D"/>
    <w:multiLevelType w:val="hybridMultilevel"/>
    <w:tmpl w:val="7D801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56726B"/>
    <w:multiLevelType w:val="hybridMultilevel"/>
    <w:tmpl w:val="FD1815DE"/>
    <w:lvl w:ilvl="0" w:tplc="22C09F2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1084F"/>
    <w:multiLevelType w:val="hybridMultilevel"/>
    <w:tmpl w:val="0F56BCCA"/>
    <w:lvl w:ilvl="0" w:tplc="CF30FCB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6C2465B"/>
    <w:multiLevelType w:val="multilevel"/>
    <w:tmpl w:val="A836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F7F"/>
    <w:rsid w:val="000036F7"/>
    <w:rsid w:val="00020948"/>
    <w:rsid w:val="00052A23"/>
    <w:rsid w:val="00056E76"/>
    <w:rsid w:val="0006543F"/>
    <w:rsid w:val="0006785D"/>
    <w:rsid w:val="000C03C5"/>
    <w:rsid w:val="000D38F4"/>
    <w:rsid w:val="00111122"/>
    <w:rsid w:val="00113646"/>
    <w:rsid w:val="001276E2"/>
    <w:rsid w:val="00132812"/>
    <w:rsid w:val="00162943"/>
    <w:rsid w:val="00166E2A"/>
    <w:rsid w:val="001A5D9B"/>
    <w:rsid w:val="001A647E"/>
    <w:rsid w:val="001C0408"/>
    <w:rsid w:val="001D089C"/>
    <w:rsid w:val="001F1414"/>
    <w:rsid w:val="00260AD8"/>
    <w:rsid w:val="00262CD8"/>
    <w:rsid w:val="0027269B"/>
    <w:rsid w:val="002776E8"/>
    <w:rsid w:val="00294414"/>
    <w:rsid w:val="00295355"/>
    <w:rsid w:val="002C46E7"/>
    <w:rsid w:val="002D7961"/>
    <w:rsid w:val="002F6381"/>
    <w:rsid w:val="002F6459"/>
    <w:rsid w:val="00327523"/>
    <w:rsid w:val="00332CFA"/>
    <w:rsid w:val="0035619B"/>
    <w:rsid w:val="0036246E"/>
    <w:rsid w:val="003712CE"/>
    <w:rsid w:val="003A5F03"/>
    <w:rsid w:val="003D595D"/>
    <w:rsid w:val="003E29B6"/>
    <w:rsid w:val="003E44B3"/>
    <w:rsid w:val="003F5469"/>
    <w:rsid w:val="003F7206"/>
    <w:rsid w:val="004053F6"/>
    <w:rsid w:val="0044645F"/>
    <w:rsid w:val="00473298"/>
    <w:rsid w:val="00476CD1"/>
    <w:rsid w:val="00477F91"/>
    <w:rsid w:val="00484267"/>
    <w:rsid w:val="004935CE"/>
    <w:rsid w:val="004B1594"/>
    <w:rsid w:val="004C033A"/>
    <w:rsid w:val="004D47EE"/>
    <w:rsid w:val="004E2122"/>
    <w:rsid w:val="004E5ACC"/>
    <w:rsid w:val="004F0C2E"/>
    <w:rsid w:val="004F2C10"/>
    <w:rsid w:val="004F2DDA"/>
    <w:rsid w:val="005119F4"/>
    <w:rsid w:val="005140E1"/>
    <w:rsid w:val="00516AB9"/>
    <w:rsid w:val="005353DB"/>
    <w:rsid w:val="00581692"/>
    <w:rsid w:val="00587C1E"/>
    <w:rsid w:val="00591C7A"/>
    <w:rsid w:val="00593BDA"/>
    <w:rsid w:val="005B4A76"/>
    <w:rsid w:val="005C51DF"/>
    <w:rsid w:val="005D2BBF"/>
    <w:rsid w:val="005E2405"/>
    <w:rsid w:val="00601E61"/>
    <w:rsid w:val="0062610E"/>
    <w:rsid w:val="00632ACF"/>
    <w:rsid w:val="0067063D"/>
    <w:rsid w:val="006736C9"/>
    <w:rsid w:val="00673B00"/>
    <w:rsid w:val="00674E6E"/>
    <w:rsid w:val="006B1943"/>
    <w:rsid w:val="006B5419"/>
    <w:rsid w:val="006B59AB"/>
    <w:rsid w:val="006D631C"/>
    <w:rsid w:val="00723528"/>
    <w:rsid w:val="00724818"/>
    <w:rsid w:val="00740681"/>
    <w:rsid w:val="00760497"/>
    <w:rsid w:val="00760AD4"/>
    <w:rsid w:val="00765AE6"/>
    <w:rsid w:val="00780E1B"/>
    <w:rsid w:val="0078130E"/>
    <w:rsid w:val="00791FC1"/>
    <w:rsid w:val="007C6124"/>
    <w:rsid w:val="007D1C8F"/>
    <w:rsid w:val="007F0DF0"/>
    <w:rsid w:val="00802DFE"/>
    <w:rsid w:val="00811BF5"/>
    <w:rsid w:val="00814D8D"/>
    <w:rsid w:val="00815CA3"/>
    <w:rsid w:val="00823C84"/>
    <w:rsid w:val="0082487F"/>
    <w:rsid w:val="0083122A"/>
    <w:rsid w:val="008420CD"/>
    <w:rsid w:val="008428AF"/>
    <w:rsid w:val="008460AB"/>
    <w:rsid w:val="008504CF"/>
    <w:rsid w:val="0088496D"/>
    <w:rsid w:val="00891794"/>
    <w:rsid w:val="008D080E"/>
    <w:rsid w:val="008E349F"/>
    <w:rsid w:val="008E6859"/>
    <w:rsid w:val="009112D0"/>
    <w:rsid w:val="009276AE"/>
    <w:rsid w:val="00937470"/>
    <w:rsid w:val="009839F4"/>
    <w:rsid w:val="00983EFA"/>
    <w:rsid w:val="009B0982"/>
    <w:rsid w:val="009F004A"/>
    <w:rsid w:val="00A11DAC"/>
    <w:rsid w:val="00A16254"/>
    <w:rsid w:val="00A1671D"/>
    <w:rsid w:val="00A62901"/>
    <w:rsid w:val="00A9074B"/>
    <w:rsid w:val="00A93613"/>
    <w:rsid w:val="00AA22B0"/>
    <w:rsid w:val="00AE1B42"/>
    <w:rsid w:val="00B04321"/>
    <w:rsid w:val="00B30479"/>
    <w:rsid w:val="00B32D8E"/>
    <w:rsid w:val="00B46591"/>
    <w:rsid w:val="00B80602"/>
    <w:rsid w:val="00B853B6"/>
    <w:rsid w:val="00BB2411"/>
    <w:rsid w:val="00BC258C"/>
    <w:rsid w:val="00BC2E35"/>
    <w:rsid w:val="00BD0764"/>
    <w:rsid w:val="00BD7B49"/>
    <w:rsid w:val="00BE1808"/>
    <w:rsid w:val="00BE48B6"/>
    <w:rsid w:val="00C03AC9"/>
    <w:rsid w:val="00C245FC"/>
    <w:rsid w:val="00C32CB4"/>
    <w:rsid w:val="00C37D0B"/>
    <w:rsid w:val="00C43B74"/>
    <w:rsid w:val="00C46DAE"/>
    <w:rsid w:val="00C5190C"/>
    <w:rsid w:val="00D05445"/>
    <w:rsid w:val="00D17D0B"/>
    <w:rsid w:val="00D3103D"/>
    <w:rsid w:val="00D36F7F"/>
    <w:rsid w:val="00D40C0A"/>
    <w:rsid w:val="00D61A43"/>
    <w:rsid w:val="00DA70DC"/>
    <w:rsid w:val="00DB1F9C"/>
    <w:rsid w:val="00DB69C0"/>
    <w:rsid w:val="00E04398"/>
    <w:rsid w:val="00E5132B"/>
    <w:rsid w:val="00E54C6D"/>
    <w:rsid w:val="00E60F4F"/>
    <w:rsid w:val="00E6239D"/>
    <w:rsid w:val="00E6646F"/>
    <w:rsid w:val="00EA2EB3"/>
    <w:rsid w:val="00EC2C3B"/>
    <w:rsid w:val="00EC2F64"/>
    <w:rsid w:val="00EF14FC"/>
    <w:rsid w:val="00F07228"/>
    <w:rsid w:val="00F179A0"/>
    <w:rsid w:val="00F2440D"/>
    <w:rsid w:val="00F3106F"/>
    <w:rsid w:val="00F3744B"/>
    <w:rsid w:val="00F50AF4"/>
    <w:rsid w:val="00F541E8"/>
    <w:rsid w:val="00F76429"/>
    <w:rsid w:val="00F86CCC"/>
    <w:rsid w:val="00FA19E3"/>
    <w:rsid w:val="00FB4508"/>
    <w:rsid w:val="00FD73B2"/>
    <w:rsid w:val="00FE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F64D"/>
  <w15:chartTrackingRefBased/>
  <w15:docId w15:val="{C07133AA-251F-4BFF-9C35-8CB70817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32B"/>
    <w:pPr>
      <w:spacing w:line="278" w:lineRule="auto"/>
    </w:pPr>
    <w:rPr>
      <w:kern w:val="2"/>
      <w:sz w:val="24"/>
      <w:szCs w:val="24"/>
      <w:lang w:val="ro-RO"/>
      <w14:ligatures w14:val="standardContextual"/>
    </w:rPr>
  </w:style>
  <w:style w:type="paragraph" w:styleId="Heading1">
    <w:name w:val="heading 1"/>
    <w:basedOn w:val="Normal"/>
    <w:next w:val="Normal"/>
    <w:link w:val="Heading1Char"/>
    <w:uiPriority w:val="9"/>
    <w:qFormat/>
    <w:rsid w:val="003624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276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276AE"/>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C32CB4"/>
    <w:pPr>
      <w:spacing w:before="100" w:beforeAutospacing="1" w:after="100" w:afterAutospacing="1" w:line="240" w:lineRule="auto"/>
      <w:outlineLvl w:val="3"/>
    </w:pPr>
    <w:rPr>
      <w:rFonts w:ascii="Times New Roman" w:eastAsia="Times New Roman" w:hAnsi="Times New Roman" w:cs="Times New Roman"/>
      <w:b/>
      <w:bCs/>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F7F"/>
    <w:pPr>
      <w:ind w:left="720"/>
      <w:contextualSpacing/>
    </w:pPr>
  </w:style>
  <w:style w:type="paragraph" w:styleId="NoSpacing">
    <w:name w:val="No Spacing"/>
    <w:uiPriority w:val="1"/>
    <w:qFormat/>
    <w:rsid w:val="009F004A"/>
    <w:pPr>
      <w:spacing w:after="0" w:line="240" w:lineRule="auto"/>
    </w:pPr>
  </w:style>
  <w:style w:type="paragraph" w:styleId="BalloonText">
    <w:name w:val="Balloon Text"/>
    <w:basedOn w:val="Normal"/>
    <w:link w:val="BalloonTextChar"/>
    <w:uiPriority w:val="99"/>
    <w:semiHidden/>
    <w:unhideWhenUsed/>
    <w:rsid w:val="0072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818"/>
    <w:rPr>
      <w:rFonts w:ascii="Segoe UI" w:hAnsi="Segoe UI" w:cs="Segoe UI"/>
      <w:kern w:val="2"/>
      <w:sz w:val="18"/>
      <w:szCs w:val="18"/>
      <w:lang w:val="ro-RO"/>
      <w14:ligatures w14:val="standardContextual"/>
    </w:rPr>
  </w:style>
  <w:style w:type="character" w:customStyle="1" w:styleId="inqyif">
    <w:name w:val="inqyif"/>
    <w:basedOn w:val="DefaultParagraphFont"/>
    <w:rsid w:val="00D17D0B"/>
  </w:style>
  <w:style w:type="character" w:styleId="Strong">
    <w:name w:val="Strong"/>
    <w:basedOn w:val="DefaultParagraphFont"/>
    <w:uiPriority w:val="22"/>
    <w:qFormat/>
    <w:rsid w:val="00D17D0B"/>
    <w:rPr>
      <w:b/>
      <w:bCs/>
    </w:rPr>
  </w:style>
  <w:style w:type="character" w:styleId="Hyperlink">
    <w:name w:val="Hyperlink"/>
    <w:basedOn w:val="DefaultParagraphFont"/>
    <w:uiPriority w:val="99"/>
    <w:semiHidden/>
    <w:unhideWhenUsed/>
    <w:rsid w:val="00D17D0B"/>
    <w:rPr>
      <w:color w:val="0000FF"/>
      <w:u w:val="single"/>
    </w:rPr>
  </w:style>
  <w:style w:type="character" w:customStyle="1" w:styleId="Heading4Char">
    <w:name w:val="Heading 4 Char"/>
    <w:basedOn w:val="DefaultParagraphFont"/>
    <w:link w:val="Heading4"/>
    <w:uiPriority w:val="9"/>
    <w:rsid w:val="00C32CB4"/>
    <w:rPr>
      <w:rFonts w:ascii="Times New Roman" w:eastAsia="Times New Roman" w:hAnsi="Times New Roman" w:cs="Times New Roman"/>
      <w:b/>
      <w:bCs/>
      <w:sz w:val="24"/>
      <w:szCs w:val="24"/>
    </w:rPr>
  </w:style>
  <w:style w:type="paragraph" w:styleId="NormalWeb">
    <w:name w:val="Normal (Web)"/>
    <w:basedOn w:val="Normal"/>
    <w:uiPriority w:val="99"/>
    <w:unhideWhenUsed/>
    <w:rsid w:val="009276AE"/>
    <w:pPr>
      <w:spacing w:before="100" w:beforeAutospacing="1" w:after="100" w:afterAutospacing="1" w:line="240" w:lineRule="auto"/>
    </w:pPr>
    <w:rPr>
      <w:rFonts w:ascii="Times New Roman" w:eastAsia="Times New Roman" w:hAnsi="Times New Roman" w:cs="Times New Roman"/>
      <w:kern w:val="0"/>
      <w:lang w:val="ro-MD" w:eastAsia="ro-MD"/>
      <w14:ligatures w14:val="none"/>
    </w:rPr>
  </w:style>
  <w:style w:type="character" w:customStyle="1" w:styleId="Heading2Char">
    <w:name w:val="Heading 2 Char"/>
    <w:basedOn w:val="DefaultParagraphFont"/>
    <w:link w:val="Heading2"/>
    <w:uiPriority w:val="9"/>
    <w:semiHidden/>
    <w:rsid w:val="009276AE"/>
    <w:rPr>
      <w:rFonts w:asciiTheme="majorHAnsi" w:eastAsiaTheme="majorEastAsia" w:hAnsiTheme="majorHAnsi" w:cstheme="majorBidi"/>
      <w:color w:val="2E74B5" w:themeColor="accent1" w:themeShade="BF"/>
      <w:kern w:val="2"/>
      <w:sz w:val="26"/>
      <w:szCs w:val="26"/>
      <w:lang w:val="ro-RO"/>
      <w14:ligatures w14:val="standardContextual"/>
    </w:rPr>
  </w:style>
  <w:style w:type="character" w:customStyle="1" w:styleId="Heading3Char">
    <w:name w:val="Heading 3 Char"/>
    <w:basedOn w:val="DefaultParagraphFont"/>
    <w:link w:val="Heading3"/>
    <w:uiPriority w:val="9"/>
    <w:semiHidden/>
    <w:rsid w:val="009276AE"/>
    <w:rPr>
      <w:rFonts w:asciiTheme="majorHAnsi" w:eastAsiaTheme="majorEastAsia" w:hAnsiTheme="majorHAnsi" w:cstheme="majorBidi"/>
      <w:color w:val="1F4D78" w:themeColor="accent1" w:themeShade="7F"/>
      <w:kern w:val="2"/>
      <w:sz w:val="24"/>
      <w:szCs w:val="24"/>
      <w:lang w:val="ro-RO"/>
      <w14:ligatures w14:val="standardContextual"/>
    </w:rPr>
  </w:style>
  <w:style w:type="character" w:customStyle="1" w:styleId="Heading1Char">
    <w:name w:val="Heading 1 Char"/>
    <w:basedOn w:val="DefaultParagraphFont"/>
    <w:link w:val="Heading1"/>
    <w:uiPriority w:val="9"/>
    <w:rsid w:val="0036246E"/>
    <w:rPr>
      <w:rFonts w:asciiTheme="majorHAnsi" w:eastAsiaTheme="majorEastAsia" w:hAnsiTheme="majorHAnsi" w:cstheme="majorBidi"/>
      <w:color w:val="2E74B5" w:themeColor="accent1" w:themeShade="BF"/>
      <w:kern w:val="2"/>
      <w:sz w:val="32"/>
      <w:szCs w:val="32"/>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711602">
      <w:bodyDiv w:val="1"/>
      <w:marLeft w:val="0"/>
      <w:marRight w:val="0"/>
      <w:marTop w:val="0"/>
      <w:marBottom w:val="0"/>
      <w:divBdr>
        <w:top w:val="none" w:sz="0" w:space="0" w:color="auto"/>
        <w:left w:val="none" w:sz="0" w:space="0" w:color="auto"/>
        <w:bottom w:val="none" w:sz="0" w:space="0" w:color="auto"/>
        <w:right w:val="none" w:sz="0" w:space="0" w:color="auto"/>
      </w:divBdr>
      <w:divsChild>
        <w:div w:id="2089225543">
          <w:marLeft w:val="0"/>
          <w:marRight w:val="0"/>
          <w:marTop w:val="180"/>
          <w:marBottom w:val="240"/>
          <w:divBdr>
            <w:top w:val="none" w:sz="0" w:space="0" w:color="auto"/>
            <w:left w:val="none" w:sz="0" w:space="0" w:color="auto"/>
            <w:bottom w:val="none" w:sz="0" w:space="0" w:color="auto"/>
            <w:right w:val="none" w:sz="0" w:space="0" w:color="auto"/>
          </w:divBdr>
        </w:div>
      </w:divsChild>
    </w:div>
    <w:div w:id="1863781950">
      <w:bodyDiv w:val="1"/>
      <w:marLeft w:val="0"/>
      <w:marRight w:val="0"/>
      <w:marTop w:val="0"/>
      <w:marBottom w:val="0"/>
      <w:divBdr>
        <w:top w:val="none" w:sz="0" w:space="0" w:color="auto"/>
        <w:left w:val="none" w:sz="0" w:space="0" w:color="auto"/>
        <w:bottom w:val="none" w:sz="0" w:space="0" w:color="auto"/>
        <w:right w:val="none" w:sz="0" w:space="0" w:color="auto"/>
      </w:divBdr>
    </w:div>
    <w:div w:id="209343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Olica</dc:creator>
  <cp:keywords/>
  <dc:description/>
  <cp:lastModifiedBy>Olica</cp:lastModifiedBy>
  <cp:revision>51</cp:revision>
  <cp:lastPrinted>2026-08-07T07:47:00Z</cp:lastPrinted>
  <dcterms:created xsi:type="dcterms:W3CDTF">2026-08-06T14:51:00Z</dcterms:created>
  <dcterms:modified xsi:type="dcterms:W3CDTF">2026-08-07T11:15:00Z</dcterms:modified>
</cp:coreProperties>
</file>